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AEEF3"/>
  <w:body>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F61DF7"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SECTION – III</w:t>
      </w: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BID DATA SHEETS (BDS)</w:t>
      </w:r>
    </w:p>
    <w:p w:rsidR="008672BC" w:rsidRPr="00E361A3" w:rsidRDefault="008672BC" w:rsidP="008672BC">
      <w:pPr>
        <w:jc w:val="center"/>
        <w:rPr>
          <w:rFonts w:ascii="Arial" w:hAnsi="Arial" w:cs="Arial"/>
          <w:b/>
          <w:sz w:val="36"/>
          <w:szCs w:val="36"/>
        </w:rPr>
        <w:sectPr w:rsidR="008672BC" w:rsidRPr="00E361A3" w:rsidSect="008672BC">
          <w:footerReference w:type="default" r:id="rId8"/>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sz w:val="36"/>
          <w:szCs w:val="36"/>
        </w:rPr>
        <w:sectPr w:rsidR="008672BC" w:rsidRPr="00E361A3" w:rsidSect="008672BC">
          <w:type w:val="continuous"/>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bCs/>
        </w:rPr>
      </w:pPr>
      <w:r w:rsidRPr="00E361A3">
        <w:rPr>
          <w:rFonts w:ascii="Arial" w:hAnsi="Arial" w:cs="Arial"/>
          <w:b/>
          <w:bCs/>
        </w:rPr>
        <w:lastRenderedPageBreak/>
        <w:t>BID DATA SHEETS (BDS)</w:t>
      </w:r>
    </w:p>
    <w:p w:rsidR="008672BC" w:rsidRPr="00E361A3" w:rsidRDefault="008672BC" w:rsidP="008672BC">
      <w:pPr>
        <w:jc w:val="center"/>
        <w:rPr>
          <w:rFonts w:ascii="Arial" w:hAnsi="Arial" w:cs="Arial"/>
          <w:b/>
          <w:bCs/>
          <w:sz w:val="14"/>
          <w:szCs w:val="14"/>
        </w:rPr>
      </w:pPr>
    </w:p>
    <w:p w:rsidR="008672BC" w:rsidRPr="00E361A3" w:rsidRDefault="008672BC" w:rsidP="00986445">
      <w:pPr>
        <w:ind w:right="-498"/>
        <w:jc w:val="both"/>
        <w:rPr>
          <w:rFonts w:ascii="Arial" w:hAnsi="Arial" w:cs="Arial"/>
        </w:rPr>
      </w:pPr>
      <w:r w:rsidRPr="00E361A3">
        <w:rPr>
          <w:rFonts w:ascii="Arial" w:hAnsi="Arial" w:cs="Arial"/>
        </w:rPr>
        <w:t>The following bid specific data for the Goods and Related Services to be procured shall amend and/or supplement the provisions in the Instruction to Bidders (ITB)</w:t>
      </w:r>
    </w:p>
    <w:p w:rsidR="008672BC" w:rsidRPr="00E361A3" w:rsidRDefault="008672BC" w:rsidP="008672BC">
      <w:pPr>
        <w:jc w:val="center"/>
        <w:rPr>
          <w:rFonts w:ascii="Arial" w:hAnsi="Arial"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E361A3">
        <w:trPr>
          <w:tblHeader/>
        </w:trPr>
        <w:tc>
          <w:tcPr>
            <w:tcW w:w="6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Sl. No.</w:t>
            </w:r>
          </w:p>
        </w:tc>
        <w:tc>
          <w:tcPr>
            <w:tcW w:w="1530" w:type="dxa"/>
            <w:tcBorders>
              <w:righ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ITB Clause Ref. No.</w:t>
            </w:r>
          </w:p>
        </w:tc>
        <w:tc>
          <w:tcPr>
            <w:tcW w:w="7659" w:type="dxa"/>
            <w:gridSpan w:val="2"/>
            <w:tcBorders>
              <w:left w:val="single" w:sz="4" w:space="0" w:color="auto"/>
            </w:tcBorders>
          </w:tcPr>
          <w:p w:rsidR="008672BC" w:rsidRPr="00E361A3" w:rsidRDefault="008672BC" w:rsidP="008672BC">
            <w:pPr>
              <w:jc w:val="center"/>
              <w:rPr>
                <w:rFonts w:ascii="Arial" w:hAnsi="Arial" w:cs="Arial"/>
                <w:b/>
                <w:bCs/>
              </w:rPr>
            </w:pPr>
            <w:r w:rsidRPr="00E361A3">
              <w:rPr>
                <w:rFonts w:ascii="Arial" w:hAnsi="Arial" w:cs="Arial"/>
                <w:b/>
                <w:bCs/>
              </w:rPr>
              <w:t>Bid Data Details</w:t>
            </w:r>
          </w:p>
        </w:tc>
      </w:tr>
      <w:tr w:rsidR="00925B00" w:rsidRPr="00E361A3">
        <w:trPr>
          <w:gridAfter w:val="1"/>
          <w:wAfter w:w="9" w:type="dxa"/>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925B00">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The Owner is:</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F5490B" w:rsidRPr="004E00E8" w:rsidRDefault="00F5490B" w:rsidP="00F5490B">
            <w:pPr>
              <w:ind w:firstLine="18"/>
              <w:jc w:val="both"/>
              <w:rPr>
                <w:rFonts w:ascii="Book Antiqua" w:hAnsi="Book Antiqua"/>
              </w:rPr>
            </w:pPr>
            <w:r w:rsidRPr="004E00E8">
              <w:rPr>
                <w:rFonts w:ascii="Book Antiqua" w:hAnsi="Book Antiqua"/>
                <w:lang w:val="en-GB"/>
              </w:rPr>
              <w:t>Telephone Nos</w:t>
            </w:r>
            <w:r>
              <w:rPr>
                <w:rFonts w:ascii="Book Antiqua" w:hAnsi="Book Antiqua"/>
                <w:lang w:val="en-GB"/>
              </w:rPr>
              <w:t>.: +</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221F95" w:rsidRPr="001B57FF" w:rsidRDefault="00221F95" w:rsidP="002F4412">
            <w:pPr>
              <w:jc w:val="both"/>
              <w:rPr>
                <w:rFonts w:ascii="Arial" w:hAnsi="Arial" w:cs="Arial"/>
                <w:lang w:val="en-GB"/>
              </w:rPr>
            </w:pPr>
          </w:p>
        </w:tc>
      </w:tr>
      <w:tr w:rsidR="00925B00" w:rsidRPr="00E361A3">
        <w:trPr>
          <w:gridAfter w:val="1"/>
          <w:wAfter w:w="9" w:type="dxa"/>
        </w:trPr>
        <w:tc>
          <w:tcPr>
            <w:tcW w:w="630" w:type="dxa"/>
            <w:tcBorders>
              <w:right w:val="single" w:sz="4" w:space="0" w:color="auto"/>
            </w:tcBorders>
          </w:tcPr>
          <w:p w:rsidR="00925B00" w:rsidRPr="00E361A3" w:rsidRDefault="00925B00" w:rsidP="00992CC4">
            <w:pPr>
              <w:numPr>
                <w:ilvl w:val="0"/>
                <w:numId w:val="4"/>
              </w:numPr>
              <w:ind w:left="0" w:hanging="18"/>
              <w:jc w:val="center"/>
              <w:rPr>
                <w:rFonts w:ascii="Arial" w:hAnsi="Arial" w:cs="Arial"/>
              </w:rPr>
            </w:pPr>
          </w:p>
        </w:tc>
        <w:tc>
          <w:tcPr>
            <w:tcW w:w="1530" w:type="dxa"/>
            <w:tcBorders>
              <w:right w:val="single" w:sz="4" w:space="0" w:color="auto"/>
            </w:tcBorders>
          </w:tcPr>
          <w:p w:rsidR="00925B00" w:rsidRPr="00E361A3" w:rsidRDefault="00925B00" w:rsidP="005C5E14">
            <w:pPr>
              <w:jc w:val="both"/>
              <w:rPr>
                <w:rFonts w:ascii="Arial" w:hAnsi="Arial" w:cs="Arial"/>
              </w:rPr>
            </w:pPr>
            <w:r w:rsidRPr="00E361A3">
              <w:rPr>
                <w:rFonts w:ascii="Arial" w:hAnsi="Arial" w:cs="Arial"/>
              </w:rPr>
              <w:t>ITB 1.1</w:t>
            </w:r>
          </w:p>
        </w:tc>
        <w:tc>
          <w:tcPr>
            <w:tcW w:w="7650" w:type="dxa"/>
            <w:tcBorders>
              <w:left w:val="single" w:sz="4" w:space="0" w:color="auto"/>
            </w:tcBorders>
          </w:tcPr>
          <w:p w:rsidR="00F5490B" w:rsidRPr="000F1FBF" w:rsidRDefault="00F5490B" w:rsidP="00F5490B">
            <w:pPr>
              <w:jc w:val="both"/>
              <w:rPr>
                <w:rFonts w:ascii="Book Antiqua" w:hAnsi="Book Antiqua" w:cs="Arial"/>
                <w:snapToGrid w:val="0"/>
              </w:rPr>
            </w:pPr>
            <w:r w:rsidRPr="000F1FBF">
              <w:rPr>
                <w:rFonts w:ascii="Book Antiqua" w:hAnsi="Book Antiqua" w:cs="Arial"/>
                <w:snapToGrid w:val="0"/>
              </w:rPr>
              <w:t xml:space="preserve">The </w:t>
            </w:r>
            <w:r w:rsidR="00DE52A2">
              <w:rPr>
                <w:rFonts w:ascii="Book Antiqua" w:hAnsi="Book Antiqua" w:cs="Arial"/>
                <w:snapToGrid w:val="0"/>
              </w:rPr>
              <w:t>Employer</w:t>
            </w:r>
            <w:r w:rsidRPr="000F1FBF">
              <w:rPr>
                <w:rFonts w:ascii="Book Antiqua" w:hAnsi="Book Antiqua" w:cs="Arial"/>
                <w:snapToGrid w:val="0"/>
              </w:rPr>
              <w:t xml:space="preserve"> is: </w:t>
            </w:r>
          </w:p>
          <w:p w:rsidR="00F5490B" w:rsidRPr="000F1FBF" w:rsidRDefault="00F5490B" w:rsidP="00F5490B">
            <w:pPr>
              <w:jc w:val="both"/>
              <w:rPr>
                <w:rFonts w:ascii="Book Antiqua" w:hAnsi="Book Antiqua" w:cs="Arial"/>
                <w:snapToGrid w:val="0"/>
              </w:rPr>
            </w:pPr>
          </w:p>
          <w:p w:rsidR="00F5490B" w:rsidRPr="009B485B" w:rsidRDefault="00F5490B" w:rsidP="00F5490B">
            <w:pPr>
              <w:jc w:val="both"/>
              <w:rPr>
                <w:rFonts w:ascii="Book Antiqua" w:hAnsi="Book Antiqua"/>
                <w:lang w:val="en-GB"/>
              </w:rPr>
            </w:pPr>
            <w:r w:rsidRPr="009B485B">
              <w:rPr>
                <w:rFonts w:ascii="Book Antiqua" w:hAnsi="Book Antiqua"/>
                <w:lang w:val="en-GB"/>
              </w:rPr>
              <w:t>Power Grid Corporation of India Limited,</w:t>
            </w:r>
          </w:p>
          <w:p w:rsidR="00F5490B" w:rsidRPr="004E00E8" w:rsidRDefault="00F5490B" w:rsidP="00F5490B">
            <w:pPr>
              <w:ind w:firstLine="18"/>
              <w:jc w:val="both"/>
              <w:rPr>
                <w:rFonts w:ascii="Book Antiqua" w:hAnsi="Book Antiqua"/>
              </w:rPr>
            </w:pPr>
            <w:r w:rsidRPr="004E00E8">
              <w:rPr>
                <w:rFonts w:ascii="Book Antiqua" w:hAnsi="Book Antiqua"/>
              </w:rPr>
              <w:t xml:space="preserve">Eastern Regional Telecom Control Center, </w:t>
            </w:r>
          </w:p>
          <w:p w:rsidR="00F5490B" w:rsidRPr="00A12FA6" w:rsidRDefault="00F5490B" w:rsidP="00F5490B">
            <w:pPr>
              <w:pStyle w:val="PlainText"/>
              <w:ind w:left="52"/>
              <w:rPr>
                <w:rFonts w:ascii="Palatino Linotype" w:hAnsi="Palatino Linotype" w:cs="Arial"/>
                <w:sz w:val="22"/>
                <w:szCs w:val="22"/>
              </w:rPr>
            </w:pPr>
            <w:r w:rsidRPr="00A12FA6">
              <w:rPr>
                <w:rFonts w:ascii="Palatino Linotype" w:hAnsi="Palatino Linotype" w:cs="Arial"/>
                <w:sz w:val="22"/>
                <w:szCs w:val="22"/>
              </w:rPr>
              <w:t>CF-17, Action Area-1C, New Town,</w:t>
            </w:r>
          </w:p>
          <w:p w:rsidR="00F5490B" w:rsidRPr="00A12FA6" w:rsidRDefault="00F5490B" w:rsidP="00F5490B">
            <w:pPr>
              <w:pStyle w:val="PlainText"/>
              <w:ind w:left="52"/>
              <w:rPr>
                <w:rFonts w:ascii="Palatino Linotype" w:hAnsi="Palatino Linotype" w:cs="Arial"/>
                <w:sz w:val="22"/>
                <w:szCs w:val="22"/>
              </w:rPr>
            </w:pPr>
            <w:proofErr w:type="spellStart"/>
            <w:r w:rsidRPr="00A12FA6">
              <w:rPr>
                <w:rFonts w:ascii="Palatino Linotype" w:hAnsi="Palatino Linotype" w:cs="Arial"/>
                <w:sz w:val="22"/>
                <w:szCs w:val="22"/>
              </w:rPr>
              <w:t>Rajarhat</w:t>
            </w:r>
            <w:proofErr w:type="spellEnd"/>
            <w:r w:rsidRPr="00A12FA6">
              <w:rPr>
                <w:rFonts w:ascii="Palatino Linotype" w:hAnsi="Palatino Linotype" w:cs="Arial"/>
                <w:sz w:val="22"/>
                <w:szCs w:val="22"/>
              </w:rPr>
              <w:t>, Kolkata-700156</w:t>
            </w:r>
          </w:p>
          <w:p w:rsidR="00F5490B" w:rsidRPr="000F1FBF" w:rsidRDefault="00F5490B" w:rsidP="00F5490B">
            <w:pPr>
              <w:pStyle w:val="PlainText"/>
              <w:ind w:left="52"/>
              <w:rPr>
                <w:rFonts w:ascii="Book Antiqua" w:hAnsi="Book Antiqua"/>
                <w:lang w:val="en-GB"/>
              </w:rPr>
            </w:pPr>
          </w:p>
          <w:p w:rsidR="00F5490B" w:rsidRDefault="00F5490B" w:rsidP="00F5490B">
            <w:pPr>
              <w:jc w:val="both"/>
              <w:rPr>
                <w:rFonts w:ascii="Book Antiqua" w:hAnsi="Book Antiqua"/>
              </w:rPr>
            </w:pPr>
            <w:r w:rsidRPr="000F1FBF">
              <w:rPr>
                <w:rFonts w:ascii="Book Antiqua" w:hAnsi="Book Antiqua"/>
                <w:lang w:val="en-GB"/>
              </w:rPr>
              <w:t xml:space="preserve">Kind Attn.: </w:t>
            </w:r>
            <w:r>
              <w:rPr>
                <w:rFonts w:ascii="Book Antiqua" w:hAnsi="Book Antiqua"/>
                <w:lang w:val="en-GB"/>
              </w:rPr>
              <w:t>Dy. General Manager</w:t>
            </w:r>
            <w:r>
              <w:rPr>
                <w:rFonts w:ascii="Book Antiqua" w:hAnsi="Book Antiqua"/>
              </w:rPr>
              <w:t xml:space="preserve"> (Tele-Contracts</w:t>
            </w:r>
            <w:r w:rsidRPr="00065CB4">
              <w:rPr>
                <w:rFonts w:ascii="Book Antiqua" w:hAnsi="Book Antiqua"/>
              </w:rPr>
              <w:t>),</w:t>
            </w:r>
          </w:p>
          <w:p w:rsidR="00F5490B" w:rsidRPr="000F1FBF" w:rsidRDefault="00F5490B" w:rsidP="00F5490B">
            <w:pPr>
              <w:jc w:val="both"/>
              <w:rPr>
                <w:rFonts w:ascii="Book Antiqua" w:hAnsi="Book Antiqua"/>
                <w:lang w:val="en-GB"/>
              </w:rPr>
            </w:pPr>
          </w:p>
          <w:p w:rsidR="00F5490B" w:rsidRPr="004E00E8" w:rsidRDefault="00F5490B" w:rsidP="00F5490B">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221F95" w:rsidRPr="00E361A3" w:rsidRDefault="00221F95" w:rsidP="00221F95">
            <w:pPr>
              <w:rPr>
                <w:rFonts w:ascii="Arial" w:hAnsi="Arial" w:cs="Arial"/>
                <w:bCs/>
                <w:iCs/>
                <w:snapToGrid w:val="0"/>
                <w:sz w:val="22"/>
                <w:szCs w:val="22"/>
              </w:rPr>
            </w:pPr>
            <w:r w:rsidRPr="00E361A3">
              <w:rPr>
                <w:rFonts w:ascii="Arial" w:hAnsi="Arial" w:cs="Arial"/>
                <w:bCs/>
                <w:iCs/>
                <w:snapToGrid w:val="0"/>
                <w:sz w:val="22"/>
                <w:szCs w:val="22"/>
                <w:lang w:val="de-DE"/>
              </w:rPr>
              <w:t xml:space="preserve">                         </w:t>
            </w:r>
          </w:p>
          <w:p w:rsidR="00925B00" w:rsidRPr="00211811" w:rsidRDefault="00925B00" w:rsidP="00221F95">
            <w:pPr>
              <w:jc w:val="both"/>
              <w:rPr>
                <w:rFonts w:ascii="Arial" w:hAnsi="Arial" w:cs="Arial"/>
                <w:sz w:val="22"/>
                <w:szCs w:val="22"/>
                <w:lang w:val="en-GB"/>
              </w:rPr>
            </w:pPr>
          </w:p>
        </w:tc>
      </w:tr>
      <w:tr w:rsidR="005F385E" w:rsidRPr="00E361A3" w:rsidTr="00B25CB6">
        <w:trPr>
          <w:gridAfter w:val="1"/>
          <w:wAfter w:w="9" w:type="dxa"/>
        </w:trPr>
        <w:tc>
          <w:tcPr>
            <w:tcW w:w="630" w:type="dxa"/>
            <w:tcBorders>
              <w:right w:val="single" w:sz="4" w:space="0" w:color="auto"/>
            </w:tcBorders>
          </w:tcPr>
          <w:p w:rsidR="005F385E" w:rsidRPr="00E361A3" w:rsidRDefault="005F385E" w:rsidP="00992CC4">
            <w:pPr>
              <w:numPr>
                <w:ilvl w:val="0"/>
                <w:numId w:val="4"/>
              </w:numPr>
              <w:ind w:left="0" w:hanging="18"/>
              <w:jc w:val="center"/>
              <w:rPr>
                <w:rFonts w:ascii="Arial" w:hAnsi="Arial" w:cs="Arial"/>
              </w:rPr>
            </w:pPr>
          </w:p>
        </w:tc>
        <w:tc>
          <w:tcPr>
            <w:tcW w:w="1530" w:type="dxa"/>
            <w:tcBorders>
              <w:right w:val="single" w:sz="4" w:space="0" w:color="auto"/>
            </w:tcBorders>
          </w:tcPr>
          <w:p w:rsidR="005F385E" w:rsidRPr="00E361A3" w:rsidRDefault="005F385E" w:rsidP="002F4412">
            <w:pPr>
              <w:rPr>
                <w:rFonts w:ascii="Arial" w:hAnsi="Arial" w:cs="Arial"/>
              </w:rPr>
            </w:pPr>
            <w:r w:rsidRPr="00E361A3">
              <w:rPr>
                <w:rFonts w:ascii="Arial" w:hAnsi="Arial" w:cs="Arial"/>
              </w:rPr>
              <w:t>ITB 5.4</w:t>
            </w:r>
          </w:p>
        </w:tc>
        <w:tc>
          <w:tcPr>
            <w:tcW w:w="7650" w:type="dxa"/>
            <w:tcBorders>
              <w:left w:val="single" w:sz="4" w:space="0" w:color="auto"/>
            </w:tcBorders>
          </w:tcPr>
          <w:p w:rsidR="005F385E" w:rsidRDefault="005F385E" w:rsidP="005F385E">
            <w:pPr>
              <w:jc w:val="both"/>
              <w:rPr>
                <w:rFonts w:ascii="Book Antiqua" w:hAnsi="Book Antiqua"/>
              </w:rPr>
            </w:pPr>
            <w:r w:rsidRPr="00C65CA9">
              <w:rPr>
                <w:rFonts w:ascii="Book Antiqua" w:hAnsi="Book Antiqua" w:cs="Arial"/>
              </w:rPr>
              <w:t xml:space="preserve">The nonrefundable fee towards the cost of Bidding Documents shall be </w:t>
            </w:r>
            <w:r w:rsidRPr="00687D6E">
              <w:rPr>
                <w:rFonts w:ascii="Book Antiqua" w:hAnsi="Book Antiqua"/>
                <w:highlight w:val="yellow"/>
              </w:rPr>
              <w:t>INR 25,000/-</w:t>
            </w:r>
            <w:r w:rsidRPr="00C65CA9">
              <w:rPr>
                <w:rFonts w:ascii="Book Antiqua" w:hAnsi="Book Antiqua"/>
              </w:rPr>
              <w:t xml:space="preserve"> </w:t>
            </w:r>
          </w:p>
          <w:p w:rsidR="005F385E" w:rsidRDefault="005F385E" w:rsidP="00754A15">
            <w:pPr>
              <w:keepNext/>
              <w:keepLines/>
              <w:jc w:val="both"/>
              <w:rPr>
                <w:rFonts w:ascii="Arial" w:hAnsi="Arial" w:cs="Arial"/>
                <w:b/>
                <w:bCs/>
                <w:sz w:val="22"/>
                <w:szCs w:val="22"/>
                <w:u w:val="single"/>
              </w:rPr>
            </w:pPr>
          </w:p>
        </w:tc>
      </w:tr>
      <w:tr w:rsidR="002F4412" w:rsidRPr="00E361A3" w:rsidTr="00B25CB6">
        <w:trPr>
          <w:gridAfter w:val="1"/>
          <w:wAfter w:w="9" w:type="dxa"/>
        </w:trPr>
        <w:tc>
          <w:tcPr>
            <w:tcW w:w="630" w:type="dxa"/>
            <w:tcBorders>
              <w:right w:val="single" w:sz="4" w:space="0" w:color="auto"/>
            </w:tcBorders>
          </w:tcPr>
          <w:p w:rsidR="002F4412" w:rsidRPr="00E361A3" w:rsidRDefault="002F4412" w:rsidP="00992CC4">
            <w:pPr>
              <w:numPr>
                <w:ilvl w:val="0"/>
                <w:numId w:val="4"/>
              </w:numPr>
              <w:ind w:left="0" w:hanging="18"/>
              <w:jc w:val="center"/>
              <w:rPr>
                <w:rFonts w:ascii="Arial" w:hAnsi="Arial" w:cs="Arial"/>
              </w:rPr>
            </w:pPr>
          </w:p>
        </w:tc>
        <w:tc>
          <w:tcPr>
            <w:tcW w:w="1530" w:type="dxa"/>
            <w:tcBorders>
              <w:right w:val="single" w:sz="4" w:space="0" w:color="auto"/>
            </w:tcBorders>
          </w:tcPr>
          <w:p w:rsidR="002F4412" w:rsidRPr="00E361A3" w:rsidRDefault="002F4412" w:rsidP="002F4412">
            <w:pPr>
              <w:rPr>
                <w:rFonts w:ascii="Arial" w:hAnsi="Arial" w:cs="Arial"/>
              </w:rPr>
            </w:pPr>
            <w:r w:rsidRPr="00E361A3">
              <w:rPr>
                <w:rFonts w:ascii="Arial" w:hAnsi="Arial" w:cs="Arial"/>
              </w:rPr>
              <w:t>ITB 5.4</w:t>
            </w:r>
          </w:p>
        </w:tc>
        <w:tc>
          <w:tcPr>
            <w:tcW w:w="7650" w:type="dxa"/>
            <w:tcBorders>
              <w:left w:val="single" w:sz="4" w:space="0" w:color="auto"/>
            </w:tcBorders>
          </w:tcPr>
          <w:p w:rsidR="00754A15" w:rsidRDefault="00754A15" w:rsidP="00754A15">
            <w:pPr>
              <w:keepNext/>
              <w:keepLines/>
              <w:jc w:val="both"/>
              <w:rPr>
                <w:rFonts w:ascii="Arial" w:hAnsi="Arial" w:cs="Arial"/>
                <w:b/>
                <w:bCs/>
                <w:sz w:val="22"/>
                <w:szCs w:val="22"/>
              </w:rPr>
            </w:pPr>
            <w:r>
              <w:rPr>
                <w:rFonts w:ascii="Arial" w:hAnsi="Arial" w:cs="Arial"/>
                <w:b/>
                <w:bCs/>
                <w:sz w:val="22"/>
                <w:szCs w:val="22"/>
                <w:u w:val="single"/>
              </w:rPr>
              <w:t>Replace ITB clause 5.4 with the following</w:t>
            </w:r>
            <w:r>
              <w:rPr>
                <w:rFonts w:ascii="Arial" w:hAnsi="Arial" w:cs="Arial"/>
                <w:b/>
                <w:bCs/>
                <w:sz w:val="22"/>
                <w:szCs w:val="22"/>
              </w:rPr>
              <w:t>:</w:t>
            </w:r>
          </w:p>
          <w:p w:rsidR="00754A15" w:rsidRDefault="00754A15" w:rsidP="00754A15">
            <w:pPr>
              <w:pStyle w:val="Default"/>
              <w:jc w:val="both"/>
              <w:rPr>
                <w:sz w:val="22"/>
                <w:szCs w:val="22"/>
              </w:rPr>
            </w:pPr>
          </w:p>
          <w:p w:rsidR="00754A15" w:rsidRDefault="00754A15" w:rsidP="00754A15">
            <w:pPr>
              <w:pStyle w:val="Default"/>
              <w:jc w:val="both"/>
              <w:rPr>
                <w:sz w:val="22"/>
                <w:szCs w:val="22"/>
              </w:rPr>
            </w:pPr>
            <w:r>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Pr>
                <w:sz w:val="22"/>
                <w:szCs w:val="22"/>
              </w:rPr>
              <w:t>favour</w:t>
            </w:r>
            <w:proofErr w:type="spellEnd"/>
            <w:r>
              <w:rPr>
                <w:sz w:val="22"/>
                <w:szCs w:val="22"/>
              </w:rPr>
              <w:t xml:space="preserve"> of Power Grid Corporation of India Ltd., payable at Kolkata.</w:t>
            </w:r>
          </w:p>
          <w:p w:rsidR="00754A15" w:rsidRDefault="00754A15" w:rsidP="00754A15">
            <w:pPr>
              <w:pStyle w:val="Default"/>
              <w:jc w:val="both"/>
              <w:rPr>
                <w:sz w:val="22"/>
                <w:szCs w:val="22"/>
              </w:rPr>
            </w:pPr>
          </w:p>
          <w:p w:rsidR="00754A15" w:rsidRDefault="00754A15" w:rsidP="00754A15">
            <w:pPr>
              <w:pStyle w:val="Default"/>
              <w:jc w:val="both"/>
              <w:rPr>
                <w:b/>
                <w:bCs/>
                <w:sz w:val="22"/>
                <w:szCs w:val="22"/>
              </w:rPr>
            </w:pPr>
            <w:r>
              <w:rPr>
                <w:b/>
                <w:bCs/>
                <w:sz w:val="22"/>
                <w:szCs w:val="22"/>
              </w:rPr>
              <w:t xml:space="preserve">Alternatively, the nonrefundable fee towards the cost of Bidding documents can be submitted as online payment through POWERGRID ONLINE PAYMENT UTILITY - </w:t>
            </w:r>
            <w:hyperlink r:id="rId9" w:history="1">
              <w:r>
                <w:rPr>
                  <w:rStyle w:val="Hyperlink"/>
                  <w:b/>
                  <w:bCs/>
                  <w:sz w:val="22"/>
                  <w:szCs w:val="22"/>
                </w:rPr>
                <w:t>https://epay.powergrid.in</w:t>
              </w:r>
            </w:hyperlink>
            <w:r>
              <w:rPr>
                <w:b/>
                <w:bCs/>
                <w:sz w:val="22"/>
                <w:szCs w:val="22"/>
              </w:rPr>
              <w:t xml:space="preserve">, a link of which is provided on the POWERGRID website </w:t>
            </w:r>
            <w:hyperlink r:id="rId10" w:history="1">
              <w:r>
                <w:rPr>
                  <w:rStyle w:val="Hyperlink"/>
                  <w:b/>
                  <w:bCs/>
                  <w:sz w:val="22"/>
                  <w:szCs w:val="22"/>
                </w:rPr>
                <w:t>www.powergridindia.com</w:t>
              </w:r>
            </w:hyperlink>
            <w:r>
              <w:rPr>
                <w:b/>
                <w:bCs/>
                <w:sz w:val="22"/>
                <w:szCs w:val="22"/>
              </w:rPr>
              <w:t>. While making such online payment, the bidder shall choose Segment as “Suppliers” and fill in details as follows:</w:t>
            </w:r>
          </w:p>
          <w:p w:rsidR="00754A15" w:rsidRDefault="00754A15" w:rsidP="00754A15">
            <w:pPr>
              <w:pStyle w:val="Default"/>
              <w:jc w:val="both"/>
              <w:rPr>
                <w:b/>
                <w:bCs/>
                <w:sz w:val="22"/>
                <w:szCs w:val="22"/>
              </w:rPr>
            </w:pPr>
          </w:p>
          <w:tbl>
            <w:tblPr>
              <w:tblW w:w="6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273"/>
            </w:tblGrid>
            <w:tr w:rsidR="00754A15" w:rsidTr="00685A65">
              <w:tc>
                <w:tcPr>
                  <w:tcW w:w="2359"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Payment Category</w:t>
                  </w:r>
                </w:p>
              </w:tc>
              <w:tc>
                <w:tcPr>
                  <w:tcW w:w="4278"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Tender fee</w:t>
                  </w:r>
                </w:p>
              </w:tc>
            </w:tr>
            <w:tr w:rsidR="00754A15" w:rsidTr="00685A65">
              <w:tc>
                <w:tcPr>
                  <w:tcW w:w="2359"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 xml:space="preserve"> Sub-category</w:t>
                  </w:r>
                </w:p>
              </w:tc>
              <w:tc>
                <w:tcPr>
                  <w:tcW w:w="4278" w:type="dxa"/>
                  <w:tcBorders>
                    <w:top w:val="single" w:sz="4" w:space="0" w:color="auto"/>
                    <w:left w:val="single" w:sz="4" w:space="0" w:color="auto"/>
                    <w:bottom w:val="single" w:sz="4" w:space="0" w:color="auto"/>
                    <w:right w:val="single" w:sz="4" w:space="0" w:color="auto"/>
                  </w:tcBorders>
                  <w:hideMark/>
                </w:tcPr>
                <w:p w:rsidR="00754A15" w:rsidRDefault="002F00A4" w:rsidP="00754A15">
                  <w:pPr>
                    <w:pStyle w:val="Default"/>
                    <w:jc w:val="both"/>
                    <w:rPr>
                      <w:b/>
                      <w:bCs/>
                      <w:sz w:val="22"/>
                      <w:szCs w:val="22"/>
                    </w:rPr>
                  </w:pPr>
                  <w:r>
                    <w:rPr>
                      <w:b/>
                      <w:bCs/>
                      <w:sz w:val="22"/>
                      <w:szCs w:val="22"/>
                    </w:rPr>
                    <w:t>Tender fee payment-ER-II</w:t>
                  </w:r>
                </w:p>
              </w:tc>
            </w:tr>
            <w:tr w:rsidR="00754A15" w:rsidTr="00685A65">
              <w:tc>
                <w:tcPr>
                  <w:tcW w:w="2359"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Name of Depositor</w:t>
                  </w:r>
                </w:p>
              </w:tc>
              <w:tc>
                <w:tcPr>
                  <w:tcW w:w="4278" w:type="dxa"/>
                  <w:tcBorders>
                    <w:top w:val="single" w:sz="4" w:space="0" w:color="auto"/>
                    <w:left w:val="single" w:sz="4" w:space="0" w:color="auto"/>
                    <w:bottom w:val="single" w:sz="4" w:space="0" w:color="auto"/>
                    <w:right w:val="single" w:sz="4" w:space="0" w:color="auto"/>
                  </w:tcBorders>
                  <w:hideMark/>
                </w:tcPr>
                <w:p w:rsidR="00754A15" w:rsidRDefault="00754A15" w:rsidP="003B3652">
                  <w:pPr>
                    <w:pStyle w:val="Default"/>
                    <w:jc w:val="both"/>
                    <w:rPr>
                      <w:b/>
                      <w:bCs/>
                      <w:sz w:val="22"/>
                      <w:szCs w:val="22"/>
                    </w:rPr>
                  </w:pPr>
                  <w:r>
                    <w:rPr>
                      <w:b/>
                      <w:bCs/>
                      <w:sz w:val="22"/>
                      <w:szCs w:val="22"/>
                    </w:rPr>
                    <w:t xml:space="preserve">Name of the Bidder </w:t>
                  </w:r>
                </w:p>
              </w:tc>
            </w:tr>
            <w:tr w:rsidR="00754A15" w:rsidTr="00685A65">
              <w:tc>
                <w:tcPr>
                  <w:tcW w:w="2359"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Vendor Code, if applicable</w:t>
                  </w:r>
                  <w:r>
                    <w:rPr>
                      <w:sz w:val="22"/>
                      <w:szCs w:val="22"/>
                    </w:rPr>
                    <w:t xml:space="preserve"> </w:t>
                  </w:r>
                </w:p>
              </w:tc>
              <w:tc>
                <w:tcPr>
                  <w:tcW w:w="4278" w:type="dxa"/>
                  <w:tcBorders>
                    <w:top w:val="single" w:sz="4" w:space="0" w:color="auto"/>
                    <w:left w:val="single" w:sz="4" w:space="0" w:color="auto"/>
                    <w:bottom w:val="single" w:sz="4" w:space="0" w:color="auto"/>
                    <w:right w:val="single" w:sz="4" w:space="0" w:color="auto"/>
                  </w:tcBorders>
                  <w:hideMark/>
                </w:tcPr>
                <w:p w:rsidR="00754A15" w:rsidRDefault="00754A15" w:rsidP="003558F6">
                  <w:pPr>
                    <w:pStyle w:val="Default"/>
                    <w:jc w:val="both"/>
                    <w:rPr>
                      <w:b/>
                      <w:bCs/>
                      <w:sz w:val="22"/>
                      <w:szCs w:val="22"/>
                    </w:rPr>
                  </w:pPr>
                  <w:r>
                    <w:rPr>
                      <w:b/>
                      <w:bCs/>
                      <w:sz w:val="22"/>
                      <w:szCs w:val="22"/>
                    </w:rPr>
                    <w:t xml:space="preserve">POWERGRID vendor code of the bidder, if existing </w:t>
                  </w:r>
                </w:p>
              </w:tc>
            </w:tr>
            <w:tr w:rsidR="00754A15" w:rsidTr="00685A65">
              <w:tc>
                <w:tcPr>
                  <w:tcW w:w="2359"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Payment Remarks</w:t>
                  </w:r>
                </w:p>
              </w:tc>
              <w:tc>
                <w:tcPr>
                  <w:tcW w:w="4278" w:type="dxa"/>
                  <w:tcBorders>
                    <w:top w:val="single" w:sz="4" w:space="0" w:color="auto"/>
                    <w:left w:val="single" w:sz="4" w:space="0" w:color="auto"/>
                    <w:bottom w:val="single" w:sz="4" w:space="0" w:color="auto"/>
                    <w:right w:val="single" w:sz="4" w:space="0" w:color="auto"/>
                  </w:tcBorders>
                  <w:hideMark/>
                </w:tcPr>
                <w:p w:rsidR="00754A15" w:rsidRDefault="00754A15" w:rsidP="00754A15">
                  <w:pPr>
                    <w:pStyle w:val="Default"/>
                    <w:jc w:val="both"/>
                    <w:rPr>
                      <w:b/>
                      <w:bCs/>
                      <w:sz w:val="22"/>
                      <w:szCs w:val="22"/>
                    </w:rPr>
                  </w:pPr>
                  <w:r>
                    <w:rPr>
                      <w:b/>
                      <w:bCs/>
                      <w:sz w:val="22"/>
                      <w:szCs w:val="22"/>
                    </w:rPr>
                    <w:t>Tender fee for ………….. [</w:t>
                  </w:r>
                  <w:r>
                    <w:rPr>
                      <w:b/>
                      <w:bCs/>
                      <w:i/>
                      <w:iCs/>
                      <w:sz w:val="22"/>
                      <w:szCs w:val="22"/>
                    </w:rPr>
                    <w:t xml:space="preserve">enter the name of the package </w:t>
                  </w:r>
                  <w:r>
                    <w:rPr>
                      <w:b/>
                      <w:bCs/>
                      <w:sz w:val="22"/>
                      <w:szCs w:val="22"/>
                    </w:rPr>
                    <w:t>]</w:t>
                  </w:r>
                </w:p>
              </w:tc>
            </w:tr>
          </w:tbl>
          <w:p w:rsidR="00754A15" w:rsidRDefault="00754A15" w:rsidP="00754A15">
            <w:pPr>
              <w:pStyle w:val="Default"/>
              <w:jc w:val="both"/>
              <w:rPr>
                <w:b/>
                <w:bCs/>
                <w:sz w:val="22"/>
                <w:szCs w:val="22"/>
              </w:rPr>
            </w:pPr>
          </w:p>
          <w:p w:rsidR="00754A15" w:rsidRDefault="00754A15" w:rsidP="00754A15">
            <w:pPr>
              <w:pStyle w:val="Default"/>
              <w:jc w:val="both"/>
              <w:rPr>
                <w:b/>
                <w:bCs/>
                <w:sz w:val="22"/>
                <w:szCs w:val="22"/>
              </w:rPr>
            </w:pPr>
            <w:r>
              <w:rPr>
                <w:b/>
                <w:bCs/>
                <w:sz w:val="22"/>
                <w:szCs w:val="22"/>
              </w:rPr>
              <w:t>The copy of ‘Online Payment Acknowledgement – Suppliers’</w:t>
            </w:r>
            <w:r>
              <w:rPr>
                <w:sz w:val="22"/>
                <w:szCs w:val="22"/>
              </w:rPr>
              <w:t xml:space="preserve"> </w:t>
            </w:r>
            <w:r>
              <w:rPr>
                <w:b/>
                <w:bCs/>
                <w:sz w:val="22"/>
                <w:szCs w:val="22"/>
              </w:rPr>
              <w:t>generated subsequent to the payment shall be submitted along with hard copy part of the bid. The online payment facility shall be for payment in Indian Rupees only.</w:t>
            </w:r>
          </w:p>
          <w:p w:rsidR="00754A15" w:rsidRDefault="00754A15" w:rsidP="00754A15">
            <w:pPr>
              <w:pStyle w:val="Default"/>
              <w:jc w:val="both"/>
              <w:rPr>
                <w:b/>
                <w:bCs/>
                <w:sz w:val="22"/>
                <w:szCs w:val="22"/>
              </w:rPr>
            </w:pPr>
          </w:p>
          <w:p w:rsidR="00754A15" w:rsidRDefault="00754A15" w:rsidP="00754A15">
            <w:pPr>
              <w:pStyle w:val="Default"/>
              <w:jc w:val="both"/>
              <w:rPr>
                <w:b/>
                <w:bCs/>
                <w:sz w:val="22"/>
                <w:szCs w:val="22"/>
              </w:rPr>
            </w:pPr>
            <w:r>
              <w:rPr>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2F4412" w:rsidRPr="00E361A3" w:rsidRDefault="002F4412" w:rsidP="002F4412">
            <w:pPr>
              <w:jc w:val="both"/>
              <w:rPr>
                <w:rFonts w:ascii="Arial" w:hAnsi="Arial" w:cs="Arial"/>
              </w:rPr>
            </w:pPr>
          </w:p>
        </w:tc>
      </w:tr>
      <w:tr w:rsidR="00EF3F7C" w:rsidRPr="00E361A3">
        <w:trPr>
          <w:gridAfter w:val="1"/>
          <w:wAfter w:w="9" w:type="dxa"/>
        </w:trPr>
        <w:tc>
          <w:tcPr>
            <w:tcW w:w="630" w:type="dxa"/>
            <w:tcBorders>
              <w:right w:val="single" w:sz="4" w:space="0" w:color="auto"/>
            </w:tcBorders>
          </w:tcPr>
          <w:p w:rsidR="00EF3F7C" w:rsidRPr="00E361A3" w:rsidRDefault="00EF3F7C" w:rsidP="00EF3F7C">
            <w:pPr>
              <w:numPr>
                <w:ilvl w:val="0"/>
                <w:numId w:val="4"/>
              </w:numPr>
              <w:ind w:left="0" w:hanging="18"/>
              <w:jc w:val="center"/>
              <w:rPr>
                <w:rFonts w:ascii="Arial" w:hAnsi="Arial" w:cs="Arial"/>
              </w:rPr>
            </w:pPr>
          </w:p>
        </w:tc>
        <w:tc>
          <w:tcPr>
            <w:tcW w:w="1530" w:type="dxa"/>
            <w:tcBorders>
              <w:right w:val="single" w:sz="4" w:space="0" w:color="auto"/>
            </w:tcBorders>
          </w:tcPr>
          <w:p w:rsidR="00EF3F7C" w:rsidRPr="00E361A3" w:rsidRDefault="00EF3F7C" w:rsidP="00EF3F7C">
            <w:pPr>
              <w:rPr>
                <w:rFonts w:ascii="Arial" w:hAnsi="Arial" w:cs="Arial"/>
              </w:rPr>
            </w:pPr>
            <w:r w:rsidRPr="00E361A3">
              <w:rPr>
                <w:rFonts w:ascii="Arial" w:hAnsi="Arial" w:cs="Arial"/>
              </w:rPr>
              <w:t>ITB 6.1</w:t>
            </w:r>
          </w:p>
          <w:p w:rsidR="00EF3F7C" w:rsidRPr="00E361A3" w:rsidRDefault="00EF3F7C" w:rsidP="00EF3F7C">
            <w:pPr>
              <w:rPr>
                <w:rFonts w:ascii="Arial" w:hAnsi="Arial" w:cs="Arial"/>
              </w:rPr>
            </w:pPr>
          </w:p>
          <w:p w:rsidR="00EF3F7C" w:rsidRPr="00E361A3" w:rsidRDefault="00EF3F7C" w:rsidP="00EF3F7C">
            <w:pPr>
              <w:rPr>
                <w:rFonts w:ascii="Arial" w:hAnsi="Arial" w:cs="Arial"/>
              </w:rPr>
            </w:pPr>
          </w:p>
          <w:p w:rsidR="00EF3F7C" w:rsidRPr="00E361A3" w:rsidRDefault="00EF3F7C" w:rsidP="00EF3F7C">
            <w:pPr>
              <w:rPr>
                <w:rFonts w:ascii="Arial" w:hAnsi="Arial" w:cs="Arial"/>
              </w:rPr>
            </w:pPr>
          </w:p>
        </w:tc>
        <w:tc>
          <w:tcPr>
            <w:tcW w:w="7650" w:type="dxa"/>
            <w:tcBorders>
              <w:left w:val="single" w:sz="4" w:space="0" w:color="auto"/>
            </w:tcBorders>
          </w:tcPr>
          <w:p w:rsidR="00EF3F7C" w:rsidRPr="004E00E8" w:rsidRDefault="00EF3F7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E00E8">
              <w:rPr>
                <w:rFonts w:ascii="Book Antiqua" w:hAnsi="Book Antiqua"/>
                <w:lang w:val="en-GB"/>
              </w:rPr>
              <w:t>Address of the Employer:</w:t>
            </w:r>
          </w:p>
          <w:p w:rsidR="00EF3F7C" w:rsidRPr="004E00E8" w:rsidRDefault="00EF3F7C" w:rsidP="00EF3F7C">
            <w:pPr>
              <w:jc w:val="both"/>
              <w:rPr>
                <w:rFonts w:ascii="Book Antiqua" w:hAnsi="Book Antiqua"/>
              </w:rPr>
            </w:pPr>
          </w:p>
          <w:p w:rsidR="00EF3F7C" w:rsidRPr="004E00E8" w:rsidRDefault="00EF3F7C" w:rsidP="00EF3F7C">
            <w:pPr>
              <w:ind w:firstLine="18"/>
              <w:jc w:val="both"/>
              <w:rPr>
                <w:rFonts w:ascii="Book Antiqua" w:hAnsi="Book Antiqua"/>
                <w:lang w:val="en-GB"/>
              </w:rPr>
            </w:pPr>
            <w:r w:rsidRPr="004E00E8">
              <w:rPr>
                <w:rFonts w:ascii="Book Antiqua" w:hAnsi="Book Antiqua"/>
                <w:lang w:val="en-GB"/>
              </w:rPr>
              <w:t>Power Grid Corporation of India Limited,</w:t>
            </w:r>
          </w:p>
          <w:p w:rsidR="00EF3F7C" w:rsidRPr="004E00E8" w:rsidRDefault="00EF3F7C" w:rsidP="00EF3F7C">
            <w:pPr>
              <w:ind w:firstLine="18"/>
              <w:jc w:val="both"/>
              <w:rPr>
                <w:rFonts w:ascii="Book Antiqua" w:hAnsi="Book Antiqua"/>
              </w:rPr>
            </w:pPr>
            <w:r w:rsidRPr="004E00E8">
              <w:rPr>
                <w:rFonts w:ascii="Book Antiqua" w:hAnsi="Book Antiqua"/>
              </w:rPr>
              <w:t xml:space="preserve">Eastern Regional Telecom Control Center, </w:t>
            </w:r>
          </w:p>
          <w:p w:rsidR="00EF3F7C" w:rsidRDefault="00EF3F7C" w:rsidP="00EF3F7C">
            <w:pPr>
              <w:pStyle w:val="PlainText"/>
              <w:rPr>
                <w:rFonts w:ascii="Book Antiqua" w:hAnsi="Book Antiqua" w:cs="Times New Roman"/>
                <w:iCs/>
                <w:sz w:val="24"/>
                <w:szCs w:val="22"/>
                <w:lang w:val="en-GB"/>
              </w:rPr>
            </w:pPr>
            <w:r>
              <w:rPr>
                <w:rFonts w:ascii="Book Antiqua" w:hAnsi="Book Antiqua" w:cs="Times New Roman"/>
                <w:iCs/>
                <w:sz w:val="24"/>
                <w:szCs w:val="22"/>
                <w:lang w:val="en-GB"/>
              </w:rPr>
              <w:t>1</w:t>
            </w:r>
            <w:r w:rsidRPr="00721C51">
              <w:rPr>
                <w:rFonts w:ascii="Book Antiqua" w:hAnsi="Book Antiqua" w:cs="Times New Roman"/>
                <w:iCs/>
                <w:sz w:val="24"/>
                <w:szCs w:val="22"/>
                <w:vertAlign w:val="superscript"/>
                <w:lang w:val="en-GB"/>
              </w:rPr>
              <w:t>st</w:t>
            </w:r>
            <w:r>
              <w:rPr>
                <w:rFonts w:ascii="Book Antiqua" w:hAnsi="Book Antiqua" w:cs="Times New Roman"/>
                <w:iCs/>
                <w:sz w:val="24"/>
                <w:szCs w:val="22"/>
                <w:lang w:val="en-GB"/>
              </w:rPr>
              <w:t xml:space="preserve"> Floor, </w:t>
            </w:r>
            <w:r w:rsidRPr="00385714">
              <w:rPr>
                <w:rFonts w:ascii="Book Antiqua" w:hAnsi="Book Antiqua" w:cs="Times New Roman"/>
                <w:iCs/>
                <w:sz w:val="24"/>
                <w:szCs w:val="22"/>
                <w:lang w:val="en-GB"/>
              </w:rPr>
              <w:t xml:space="preserve">CF-17, Action Area-1C, New Town, </w:t>
            </w:r>
          </w:p>
          <w:p w:rsidR="00EF3F7C" w:rsidRPr="00385714" w:rsidRDefault="00EF3F7C" w:rsidP="00EF3F7C">
            <w:pPr>
              <w:pStyle w:val="PlainText"/>
              <w:rPr>
                <w:rFonts w:ascii="Book Antiqua" w:hAnsi="Book Antiqua"/>
                <w:sz w:val="32"/>
                <w:szCs w:val="32"/>
                <w:lang w:bidi="hi-IN"/>
              </w:rPr>
            </w:pPr>
            <w:proofErr w:type="spellStart"/>
            <w:r w:rsidRPr="00385714">
              <w:rPr>
                <w:rFonts w:ascii="Book Antiqua" w:hAnsi="Book Antiqua" w:cs="Times New Roman"/>
                <w:iCs/>
                <w:sz w:val="24"/>
                <w:szCs w:val="22"/>
              </w:rPr>
              <w:t>Rajarhat</w:t>
            </w:r>
            <w:proofErr w:type="spellEnd"/>
            <w:r w:rsidRPr="00385714">
              <w:rPr>
                <w:rFonts w:ascii="Book Antiqua" w:hAnsi="Book Antiqua" w:cs="Times New Roman"/>
                <w:iCs/>
                <w:sz w:val="24"/>
                <w:szCs w:val="22"/>
              </w:rPr>
              <w:t>, Kolkata-700156</w:t>
            </w:r>
          </w:p>
          <w:p w:rsidR="00EF3F7C" w:rsidRPr="004E00E8" w:rsidRDefault="00EF3F7C" w:rsidP="00EF3F7C">
            <w:pPr>
              <w:ind w:firstLine="18"/>
              <w:jc w:val="both"/>
              <w:rPr>
                <w:rFonts w:ascii="Book Antiqua" w:hAnsi="Book Antiqua"/>
                <w:lang w:val="en-GB"/>
              </w:rPr>
            </w:pPr>
          </w:p>
          <w:p w:rsidR="00F5490B" w:rsidRPr="004E00E8" w:rsidRDefault="00EF3F7C" w:rsidP="00F5490B">
            <w:pPr>
              <w:ind w:firstLine="18"/>
              <w:jc w:val="both"/>
              <w:rPr>
                <w:rFonts w:ascii="Book Antiqua" w:hAnsi="Book Antiqua"/>
              </w:rPr>
            </w:pPr>
            <w:r w:rsidRPr="004E00E8">
              <w:rPr>
                <w:rFonts w:ascii="Book Antiqua" w:hAnsi="Book Antiqua"/>
                <w:lang w:val="en-GB"/>
              </w:rPr>
              <w:t xml:space="preserve">Telephone Nos.: </w:t>
            </w:r>
            <w:r w:rsidR="00F5490B">
              <w:rPr>
                <w:rFonts w:ascii="Book Antiqua" w:hAnsi="Book Antiqua"/>
                <w:lang w:val="en-GB"/>
              </w:rPr>
              <w:t>+</w:t>
            </w:r>
            <w:r w:rsidR="00F5490B" w:rsidRPr="004E00E8">
              <w:rPr>
                <w:rFonts w:ascii="Book Antiqua" w:hAnsi="Book Antiqua"/>
                <w:lang w:val="en-GB"/>
              </w:rPr>
              <w:t>91</w:t>
            </w:r>
            <w:r w:rsidR="00F5490B">
              <w:rPr>
                <w:rFonts w:ascii="Book Antiqua" w:hAnsi="Book Antiqua"/>
                <w:lang w:val="en-GB"/>
              </w:rPr>
              <w:t>-</w:t>
            </w:r>
            <w:r w:rsidR="00F5490B" w:rsidRPr="004E00E8">
              <w:rPr>
                <w:rFonts w:ascii="Book Antiqua" w:hAnsi="Book Antiqua"/>
              </w:rPr>
              <w:t>33-</w:t>
            </w:r>
            <w:r w:rsidR="00F5490B">
              <w:rPr>
                <w:rFonts w:ascii="Book Antiqua" w:hAnsi="Book Antiqua"/>
              </w:rPr>
              <w:t xml:space="preserve">23242840/50 </w:t>
            </w:r>
            <w:proofErr w:type="spellStart"/>
            <w:r w:rsidR="00F5490B">
              <w:rPr>
                <w:rFonts w:ascii="Book Antiqua" w:hAnsi="Book Antiqua"/>
              </w:rPr>
              <w:t>Extn</w:t>
            </w:r>
            <w:proofErr w:type="spellEnd"/>
            <w:r w:rsidR="00F5490B">
              <w:rPr>
                <w:rFonts w:ascii="Book Antiqua" w:hAnsi="Book Antiqua"/>
              </w:rPr>
              <w:t>: 1015/1017</w:t>
            </w:r>
          </w:p>
          <w:p w:rsidR="00EF3F7C" w:rsidRPr="004E00E8" w:rsidRDefault="00EF3F7C" w:rsidP="00EF3F7C">
            <w:pPr>
              <w:ind w:firstLine="18"/>
              <w:jc w:val="both"/>
              <w:rPr>
                <w:rFonts w:ascii="Book Antiqua" w:hAnsi="Book Antiqua"/>
              </w:rPr>
            </w:pPr>
          </w:p>
          <w:p w:rsidR="00EF3F7C" w:rsidRPr="004E00E8" w:rsidRDefault="00EF3F7C" w:rsidP="00EF3F7C">
            <w:pPr>
              <w:tabs>
                <w:tab w:val="left" w:pos="3780"/>
              </w:tabs>
              <w:jc w:val="both"/>
              <w:rPr>
                <w:rFonts w:ascii="Book Antiqua" w:hAnsi="Book Antiqua" w:cs="Arial"/>
                <w:lang w:val="en-GB"/>
              </w:rPr>
            </w:pPr>
            <w:r w:rsidRPr="004E00E8">
              <w:rPr>
                <w:rFonts w:ascii="Book Antiqua" w:hAnsi="Book Antiqua" w:cs="Arial"/>
                <w:lang w:val="en-GB"/>
              </w:rPr>
              <w:t xml:space="preserve">Also replace following para </w:t>
            </w:r>
          </w:p>
          <w:p w:rsidR="00EF3F7C" w:rsidRPr="004E00E8" w:rsidRDefault="00EF3F7C" w:rsidP="00EF3F7C">
            <w:pPr>
              <w:tabs>
                <w:tab w:val="left" w:pos="3780"/>
              </w:tabs>
              <w:jc w:val="both"/>
              <w:rPr>
                <w:rFonts w:ascii="Book Antiqua" w:hAnsi="Book Antiqua" w:cs="Arial"/>
              </w:rPr>
            </w:pPr>
            <w:r w:rsidRPr="004E00E8">
              <w:rPr>
                <w:rFonts w:ascii="Book Antiqua" w:hAnsi="Book Antiqua" w:cs="Arial"/>
              </w:rPr>
              <w:t xml:space="preserve">The Employer will respond in writing to any request for clarification or modification of the Bidding Documents that it receives no later than </w:t>
            </w:r>
            <w:r w:rsidRPr="004E00E8">
              <w:rPr>
                <w:rFonts w:ascii="Book Antiqua" w:hAnsi="Book Antiqua" w:cs="Arial"/>
                <w:b/>
              </w:rPr>
              <w:t>twenty-eight (28)</w:t>
            </w:r>
            <w:r w:rsidRPr="004E00E8">
              <w:rPr>
                <w:rFonts w:ascii="Book Antiqua" w:hAnsi="Book Antiqua" w:cs="Arial"/>
              </w:rPr>
              <w:t xml:space="preserve"> days prior to the original deadline for submission of bids prescribed by the Employer.</w:t>
            </w:r>
          </w:p>
          <w:p w:rsidR="00EF3F7C" w:rsidRPr="004E00E8" w:rsidRDefault="00EF3F7C" w:rsidP="00EF3F7C">
            <w:pPr>
              <w:tabs>
                <w:tab w:val="left" w:pos="3780"/>
              </w:tabs>
              <w:jc w:val="both"/>
              <w:rPr>
                <w:rFonts w:ascii="Book Antiqua" w:hAnsi="Book Antiqua" w:cs="Arial"/>
              </w:rPr>
            </w:pPr>
          </w:p>
          <w:p w:rsidR="00EF3F7C" w:rsidRPr="004E00E8" w:rsidRDefault="00EF3F7C" w:rsidP="00EF3F7C">
            <w:pPr>
              <w:tabs>
                <w:tab w:val="left" w:pos="3780"/>
              </w:tabs>
              <w:jc w:val="both"/>
              <w:rPr>
                <w:rFonts w:ascii="Book Antiqua" w:hAnsi="Book Antiqua" w:cs="Arial"/>
              </w:rPr>
            </w:pPr>
            <w:r w:rsidRPr="004E00E8">
              <w:rPr>
                <w:rFonts w:ascii="Book Antiqua" w:hAnsi="Book Antiqua" w:cs="Arial"/>
              </w:rPr>
              <w:t>With the following para</w:t>
            </w:r>
          </w:p>
          <w:p w:rsidR="00EF3F7C" w:rsidRPr="004E00E8" w:rsidRDefault="00EF3F7C" w:rsidP="00EF3F7C">
            <w:pPr>
              <w:tabs>
                <w:tab w:val="left" w:pos="3780"/>
              </w:tabs>
              <w:jc w:val="both"/>
              <w:rPr>
                <w:rFonts w:ascii="Book Antiqua" w:hAnsi="Book Antiqua" w:cs="Arial"/>
              </w:rPr>
            </w:pPr>
          </w:p>
          <w:p w:rsidR="00EF3F7C" w:rsidRPr="004E00E8" w:rsidRDefault="00EF3F7C" w:rsidP="00EF3F7C">
            <w:pPr>
              <w:ind w:firstLine="18"/>
              <w:jc w:val="both"/>
              <w:rPr>
                <w:rFonts w:ascii="Book Antiqua" w:hAnsi="Book Antiqua" w:cs="Arial"/>
                <w:i/>
              </w:rPr>
            </w:pPr>
            <w:r w:rsidRPr="004E00E8">
              <w:rPr>
                <w:rFonts w:ascii="Book Antiqua" w:hAnsi="Book Antiqua" w:cs="Arial"/>
                <w:i/>
              </w:rPr>
              <w:t xml:space="preserve">The Employer will respond in writing to any request for clarification or modification of the Bidding Documents that it receives no later than </w:t>
            </w:r>
            <w:r w:rsidRPr="004E00E8">
              <w:rPr>
                <w:rFonts w:ascii="Book Antiqua" w:hAnsi="Book Antiqua" w:cs="Arial"/>
                <w:b/>
              </w:rPr>
              <w:t>fifteen (15)</w:t>
            </w:r>
            <w:r w:rsidRPr="004E00E8">
              <w:rPr>
                <w:rFonts w:ascii="Book Antiqua" w:hAnsi="Book Antiqua" w:cs="Arial"/>
                <w:i/>
              </w:rPr>
              <w:t xml:space="preserve"> days prior to the original deadline for submission of bids prescribed by the Employer</w:t>
            </w:r>
          </w:p>
          <w:p w:rsidR="00EF3F7C" w:rsidRPr="004E00E8" w:rsidRDefault="00EF3F7C" w:rsidP="00EF3F7C">
            <w:pPr>
              <w:ind w:firstLine="18"/>
              <w:jc w:val="both"/>
              <w:rPr>
                <w:rFonts w:ascii="Book Antiqua" w:hAnsi="Book Antiqua"/>
              </w:rPr>
            </w:pPr>
          </w:p>
          <w:p w:rsidR="00F5490B" w:rsidRPr="004E00E8" w:rsidRDefault="00F5490B" w:rsidP="00F5490B">
            <w:pPr>
              <w:ind w:firstLine="18"/>
              <w:jc w:val="both"/>
              <w:rPr>
                <w:rFonts w:ascii="Book Antiqua" w:hAnsi="Book Antiqua"/>
                <w:b/>
                <w:i/>
              </w:rPr>
            </w:pPr>
            <w:r w:rsidRPr="004E00E8">
              <w:rPr>
                <w:rFonts w:ascii="Book Antiqua" w:hAnsi="Book Antiqua"/>
                <w:lang w:val="en-GB"/>
              </w:rPr>
              <w:lastRenderedPageBreak/>
              <w:t xml:space="preserve">Kind Attn.: </w:t>
            </w:r>
            <w:r w:rsidRPr="00BA4EF9">
              <w:rPr>
                <w:rFonts w:ascii="Book Antiqua" w:hAnsi="Book Antiqua"/>
                <w:b/>
                <w:bCs/>
                <w:i/>
                <w:iCs/>
                <w:lang w:val="en-GB"/>
              </w:rPr>
              <w:t>Dy. General Manager</w:t>
            </w:r>
            <w:r w:rsidRPr="004E00E8">
              <w:rPr>
                <w:rFonts w:ascii="Book Antiqua" w:hAnsi="Book Antiqua"/>
                <w:b/>
                <w:i/>
              </w:rPr>
              <w:t>[</w:t>
            </w:r>
            <w:r>
              <w:rPr>
                <w:rFonts w:ascii="Book Antiqua" w:hAnsi="Book Antiqua"/>
                <w:b/>
                <w:i/>
              </w:rPr>
              <w:t>Tele-Contracts</w:t>
            </w:r>
            <w:r w:rsidRPr="004E00E8">
              <w:rPr>
                <w:rFonts w:ascii="Book Antiqua" w:hAnsi="Book Antiqua"/>
                <w:b/>
                <w:i/>
              </w:rPr>
              <w:t>]</w:t>
            </w:r>
          </w:p>
          <w:p w:rsidR="00F5490B" w:rsidRPr="004E00E8" w:rsidRDefault="00F5490B" w:rsidP="00F5490B">
            <w:pPr>
              <w:ind w:firstLine="18"/>
              <w:jc w:val="both"/>
              <w:rPr>
                <w:rFonts w:ascii="Book Antiqua" w:hAnsi="Book Antiqua"/>
                <w:lang w:val="en-GB"/>
              </w:rPr>
            </w:pPr>
          </w:p>
          <w:p w:rsidR="00F5490B" w:rsidRPr="004E00E8" w:rsidRDefault="00F5490B" w:rsidP="00F5490B">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F5490B" w:rsidRDefault="00F5490B" w:rsidP="00F5490B">
            <w:pPr>
              <w:ind w:firstLine="18"/>
              <w:jc w:val="both"/>
              <w:rPr>
                <w:rFonts w:ascii="Book Antiqua" w:hAnsi="Book Antiqua"/>
              </w:rPr>
            </w:pPr>
          </w:p>
          <w:p w:rsidR="00F5490B" w:rsidRPr="004E00E8" w:rsidRDefault="00F5490B" w:rsidP="00F5490B">
            <w:pPr>
              <w:ind w:firstLine="18"/>
              <w:jc w:val="both"/>
              <w:rPr>
                <w:rFonts w:ascii="Book Antiqua" w:hAnsi="Book Antiqua"/>
              </w:rPr>
            </w:pPr>
            <w:r>
              <w:rPr>
                <w:rFonts w:ascii="Book Antiqua" w:hAnsi="Book Antiqua"/>
              </w:rPr>
              <w:t>Mob.: +91-9434748033/9435555828</w:t>
            </w:r>
          </w:p>
          <w:p w:rsidR="00F5490B" w:rsidRDefault="00F5490B" w:rsidP="00F5490B">
            <w:pPr>
              <w:jc w:val="both"/>
              <w:rPr>
                <w:rFonts w:ascii="Book Antiqua" w:hAnsi="Book Antiqua"/>
              </w:rPr>
            </w:pPr>
          </w:p>
          <w:p w:rsidR="00F5490B" w:rsidRPr="004E00E8" w:rsidRDefault="00F5490B" w:rsidP="00F5490B">
            <w:pPr>
              <w:jc w:val="both"/>
              <w:rPr>
                <w:rFonts w:ascii="Book Antiqua" w:hAnsi="Book Antiqua"/>
                <w:lang w:val="en-GB"/>
              </w:rPr>
            </w:pPr>
            <w:r w:rsidRPr="004E00E8">
              <w:rPr>
                <w:rFonts w:ascii="Book Antiqua" w:hAnsi="Book Antiqua"/>
              </w:rPr>
              <w:t>Email Address</w:t>
            </w:r>
            <w:r w:rsidRPr="004E00E8">
              <w:rPr>
                <w:rStyle w:val="BodyTextIndent3Char"/>
                <w:rFonts w:ascii="Book Antiqua" w:hAnsi="Book Antiqua"/>
              </w:rPr>
              <w:t xml:space="preserve"> </w:t>
            </w:r>
            <w:r w:rsidRPr="0079696C">
              <w:rPr>
                <w:rStyle w:val="Hyperlink"/>
                <w:rFonts w:cs="Arial"/>
              </w:rPr>
              <w:t>: biplabdas</w:t>
            </w:r>
            <w:hyperlink r:id="rId11" w:history="1">
              <w:r w:rsidRPr="004E00E8">
                <w:rPr>
                  <w:rStyle w:val="Hyperlink"/>
                  <w:rFonts w:ascii="Book Antiqua" w:hAnsi="Book Antiqua" w:cs="Arial"/>
                </w:rPr>
                <w:t>@powergridindia.com</w:t>
              </w:r>
            </w:hyperlink>
            <w:r>
              <w:rPr>
                <w:rStyle w:val="Hyperlink"/>
                <w:rFonts w:cs="Arial"/>
              </w:rPr>
              <w:t>/nandjee@powergridindia.com</w:t>
            </w:r>
          </w:p>
          <w:p w:rsidR="00F5490B" w:rsidRDefault="00F5490B" w:rsidP="00F5490B">
            <w:pPr>
              <w:jc w:val="both"/>
              <w:rPr>
                <w:rFonts w:ascii="Book Antiqua" w:hAnsi="Book Antiqua"/>
                <w:lang w:val="en-GB"/>
              </w:rPr>
            </w:pPr>
          </w:p>
          <w:p w:rsidR="00F5490B" w:rsidRDefault="00F5490B" w:rsidP="00F5490B">
            <w:pPr>
              <w:jc w:val="both"/>
              <w:rPr>
                <w:rFonts w:ascii="Book Antiqua" w:hAnsi="Book Antiqua"/>
                <w:u w:val="wavyDouble"/>
              </w:rPr>
            </w:pPr>
            <w:r w:rsidRPr="00C66806">
              <w:rPr>
                <w:rFonts w:ascii="Book Antiqua" w:hAnsi="Book Antiqua"/>
              </w:rPr>
              <w:t xml:space="preserve">Further bidder may post their clarification/query on portal </w:t>
            </w:r>
            <w:hyperlink r:id="rId12" w:history="1">
              <w:r w:rsidRPr="00C66806">
                <w:rPr>
                  <w:rStyle w:val="Hyperlink"/>
                  <w:rFonts w:ascii="Book Antiqua" w:hAnsi="Book Antiqua"/>
                  <w:color w:val="auto"/>
                </w:rPr>
                <w:t>https://pgcileps.buyjunction.in</w:t>
              </w:r>
            </w:hyperlink>
          </w:p>
          <w:p w:rsidR="00EF3F7C" w:rsidRPr="004E00E8" w:rsidRDefault="00EF3F7C" w:rsidP="00EF3F7C">
            <w:pPr>
              <w:jc w:val="both"/>
              <w:rPr>
                <w:rFonts w:ascii="Book Antiqua" w:hAnsi="Book Antiqua"/>
              </w:rPr>
            </w:pPr>
          </w:p>
        </w:tc>
      </w:tr>
      <w:tr w:rsidR="00EF3F7C" w:rsidRPr="00E361A3">
        <w:trPr>
          <w:gridAfter w:val="1"/>
          <w:wAfter w:w="9" w:type="dxa"/>
        </w:trPr>
        <w:tc>
          <w:tcPr>
            <w:tcW w:w="630" w:type="dxa"/>
            <w:tcBorders>
              <w:right w:val="single" w:sz="4" w:space="0" w:color="auto"/>
            </w:tcBorders>
          </w:tcPr>
          <w:p w:rsidR="00EF3F7C" w:rsidRPr="00E361A3" w:rsidRDefault="00EF3F7C" w:rsidP="00EF3F7C">
            <w:pPr>
              <w:numPr>
                <w:ilvl w:val="0"/>
                <w:numId w:val="4"/>
              </w:numPr>
              <w:ind w:left="0" w:hanging="18"/>
              <w:jc w:val="center"/>
              <w:rPr>
                <w:rFonts w:ascii="Arial" w:hAnsi="Arial" w:cs="Arial"/>
              </w:rPr>
            </w:pPr>
          </w:p>
        </w:tc>
        <w:tc>
          <w:tcPr>
            <w:tcW w:w="1530" w:type="dxa"/>
            <w:tcBorders>
              <w:right w:val="single" w:sz="4" w:space="0" w:color="auto"/>
            </w:tcBorders>
          </w:tcPr>
          <w:p w:rsidR="00EF3F7C" w:rsidRPr="00E361A3" w:rsidRDefault="00EF3F7C" w:rsidP="00EF3F7C">
            <w:pPr>
              <w:rPr>
                <w:rFonts w:ascii="Arial" w:hAnsi="Arial" w:cs="Arial"/>
              </w:rPr>
            </w:pPr>
            <w:r w:rsidRPr="00E361A3">
              <w:rPr>
                <w:rFonts w:ascii="Arial" w:hAnsi="Arial" w:cs="Arial"/>
              </w:rPr>
              <w:t>ITB 6.1</w:t>
            </w:r>
          </w:p>
          <w:p w:rsidR="00EF3F7C" w:rsidRPr="00E361A3" w:rsidRDefault="00EF3F7C" w:rsidP="00EF3F7C">
            <w:pPr>
              <w:rPr>
                <w:rFonts w:ascii="Arial" w:hAnsi="Arial" w:cs="Arial"/>
              </w:rPr>
            </w:pPr>
          </w:p>
        </w:tc>
        <w:tc>
          <w:tcPr>
            <w:tcW w:w="7650" w:type="dxa"/>
            <w:tcBorders>
              <w:left w:val="single" w:sz="4" w:space="0" w:color="auto"/>
            </w:tcBorders>
          </w:tcPr>
          <w:p w:rsidR="00EF3F7C" w:rsidRPr="00E361A3" w:rsidRDefault="00EF3F7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E361A3">
              <w:rPr>
                <w:rFonts w:ascii="Arial" w:hAnsi="Arial" w:cs="Arial"/>
                <w:b/>
                <w:bCs/>
                <w:sz w:val="22"/>
                <w:szCs w:val="22"/>
              </w:rPr>
              <w:t>Replace line 9 to 13 of para 6.1 as below:</w:t>
            </w:r>
          </w:p>
          <w:p w:rsidR="00EF3F7C" w:rsidRPr="00E361A3" w:rsidRDefault="00EF3F7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p w:rsidR="00EF3F7C" w:rsidRPr="00E361A3" w:rsidRDefault="00EF3F7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rPr>
            </w:pPr>
            <w:r w:rsidRPr="00E361A3">
              <w:rPr>
                <w:rFonts w:ascii="Arial" w:hAnsi="Arial" w:cs="Arial"/>
              </w:rPr>
              <w:t xml:space="preserve">The Purchaser will respond through the portal </w:t>
            </w:r>
            <w:r w:rsidRPr="00E361A3">
              <w:rPr>
                <w:rFonts w:ascii="Arial" w:hAnsi="Arial" w:cs="Arial"/>
                <w:i/>
                <w:iCs/>
                <w:u w:val="single"/>
              </w:rPr>
              <w:t>https://pgcileps.buyjunction.in</w:t>
            </w:r>
            <w:r w:rsidRPr="00E361A3">
              <w:rPr>
                <w:rFonts w:ascii="Arial" w:hAnsi="Arial" w:cs="Arial"/>
              </w:rPr>
              <w:t xml:space="preserve"> to any request for clarification or modification of the Bidding Documents that it receives no later than </w:t>
            </w:r>
            <w:r w:rsidRPr="00E361A3">
              <w:rPr>
                <w:rFonts w:ascii="Arial" w:hAnsi="Arial" w:cs="Arial"/>
                <w:b/>
                <w:bCs/>
                <w:sz w:val="22"/>
                <w:szCs w:val="22"/>
              </w:rPr>
              <w:t>Seven (7) days</w:t>
            </w:r>
            <w:r w:rsidRPr="00E361A3">
              <w:rPr>
                <w:rFonts w:ascii="Arial" w:hAnsi="Arial" w:cs="Arial"/>
              </w:rPr>
              <w:t xml:space="preserve"> prior to the original deadline for submission of bids prescribed by the Purchaser.</w:t>
            </w:r>
          </w:p>
          <w:p w:rsidR="00EF3F7C" w:rsidRPr="00E361A3" w:rsidRDefault="00EF3F7C" w:rsidP="00EF3F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lang w:val="en-GB"/>
              </w:rPr>
            </w:pPr>
          </w:p>
        </w:tc>
      </w:tr>
      <w:tr w:rsidR="00EF3F7C" w:rsidRPr="00E361A3">
        <w:trPr>
          <w:gridAfter w:val="1"/>
          <w:wAfter w:w="9" w:type="dxa"/>
        </w:trPr>
        <w:tc>
          <w:tcPr>
            <w:tcW w:w="630" w:type="dxa"/>
            <w:tcBorders>
              <w:right w:val="single" w:sz="4" w:space="0" w:color="auto"/>
            </w:tcBorders>
          </w:tcPr>
          <w:p w:rsidR="00EF3F7C" w:rsidRPr="00E361A3" w:rsidRDefault="00EF3F7C" w:rsidP="00EF3F7C">
            <w:pPr>
              <w:numPr>
                <w:ilvl w:val="0"/>
                <w:numId w:val="4"/>
              </w:numPr>
              <w:ind w:left="0" w:hanging="18"/>
              <w:jc w:val="center"/>
              <w:rPr>
                <w:rFonts w:ascii="Arial" w:hAnsi="Arial" w:cs="Arial"/>
              </w:rPr>
            </w:pPr>
          </w:p>
        </w:tc>
        <w:tc>
          <w:tcPr>
            <w:tcW w:w="1530" w:type="dxa"/>
            <w:tcBorders>
              <w:right w:val="single" w:sz="4" w:space="0" w:color="auto"/>
            </w:tcBorders>
          </w:tcPr>
          <w:p w:rsidR="00EF3F7C" w:rsidRPr="00E361A3" w:rsidRDefault="00EF3F7C" w:rsidP="00EF3F7C">
            <w:pPr>
              <w:rPr>
                <w:rFonts w:ascii="Arial" w:hAnsi="Arial" w:cs="Arial"/>
              </w:rPr>
            </w:pPr>
            <w:r w:rsidRPr="00E361A3">
              <w:rPr>
                <w:rFonts w:ascii="Arial" w:hAnsi="Arial" w:cs="Arial"/>
              </w:rPr>
              <w:t>ITB 6.4</w:t>
            </w:r>
          </w:p>
        </w:tc>
        <w:tc>
          <w:tcPr>
            <w:tcW w:w="7650" w:type="dxa"/>
            <w:tcBorders>
              <w:left w:val="single" w:sz="4" w:space="0" w:color="auto"/>
            </w:tcBorders>
          </w:tcPr>
          <w:p w:rsidR="00B47B91" w:rsidRPr="00A30C09" w:rsidRDefault="00B47B91" w:rsidP="00B47B9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A30C09">
              <w:rPr>
                <w:rFonts w:ascii="Book Antiqua" w:hAnsi="Book Antiqua"/>
                <w:u w:val="single"/>
              </w:rPr>
              <w:t>Venue, date and time for Pre-bid Meeting:</w:t>
            </w:r>
          </w:p>
          <w:p w:rsidR="00B47B91" w:rsidRPr="00A30C09" w:rsidRDefault="00B47B91" w:rsidP="00B47B9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rsidR="00B47B91" w:rsidRPr="00A30C09" w:rsidRDefault="00B47B91" w:rsidP="00B47B9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30C09">
              <w:rPr>
                <w:rFonts w:ascii="Book Antiqua" w:hAnsi="Book Antiqua"/>
              </w:rPr>
              <w:t>The Bidder’s designated representative is invited to attend a pre-bid meeting, which will take place at the venue and time as given below:</w:t>
            </w:r>
          </w:p>
          <w:p w:rsidR="00B47B91" w:rsidRPr="00A30C09" w:rsidRDefault="00B47B91" w:rsidP="00B47B9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6"/>
                <w:szCs w:val="16"/>
              </w:rPr>
            </w:pPr>
          </w:p>
          <w:p w:rsidR="00B47B91" w:rsidRPr="004E00E8" w:rsidRDefault="00B47B91" w:rsidP="00B47B91">
            <w:pPr>
              <w:ind w:firstLine="18"/>
              <w:jc w:val="both"/>
              <w:rPr>
                <w:rFonts w:ascii="Book Antiqua" w:hAnsi="Book Antiqua"/>
                <w:lang w:val="en-GB"/>
              </w:rPr>
            </w:pPr>
            <w:r w:rsidRPr="004E00E8">
              <w:rPr>
                <w:rFonts w:ascii="Book Antiqua" w:hAnsi="Book Antiqua"/>
                <w:lang w:val="en-GB"/>
              </w:rPr>
              <w:t>Power Grid Corporation of India Limited,</w:t>
            </w:r>
          </w:p>
          <w:p w:rsidR="00B47B91" w:rsidRPr="004E00E8" w:rsidRDefault="00B47B91" w:rsidP="00B47B91">
            <w:pPr>
              <w:ind w:firstLine="18"/>
              <w:jc w:val="both"/>
              <w:rPr>
                <w:rFonts w:ascii="Book Antiqua" w:hAnsi="Book Antiqua"/>
              </w:rPr>
            </w:pPr>
            <w:r w:rsidRPr="004E00E8">
              <w:rPr>
                <w:rFonts w:ascii="Book Antiqua" w:hAnsi="Book Antiqua"/>
              </w:rPr>
              <w:t xml:space="preserve">Eastern Regional Telecom Control Center, </w:t>
            </w:r>
          </w:p>
          <w:p w:rsidR="00B47B91" w:rsidRPr="00920947" w:rsidRDefault="00B47B91" w:rsidP="00B47B91">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B47B91" w:rsidRPr="004E00E8" w:rsidRDefault="00B47B91" w:rsidP="00B47B91">
            <w:pPr>
              <w:ind w:firstLine="18"/>
              <w:jc w:val="both"/>
              <w:rPr>
                <w:rFonts w:ascii="Book Antiqua" w:hAnsi="Book Antiqua"/>
                <w:lang w:val="en-GB"/>
              </w:rPr>
            </w:pPr>
          </w:p>
          <w:p w:rsidR="00754A15" w:rsidRPr="004E00E8" w:rsidRDefault="00B47B91" w:rsidP="00754A15">
            <w:pPr>
              <w:ind w:firstLine="18"/>
              <w:jc w:val="both"/>
              <w:rPr>
                <w:rFonts w:ascii="Book Antiqua" w:hAnsi="Book Antiqua"/>
              </w:rPr>
            </w:pPr>
            <w:r w:rsidRPr="004E00E8">
              <w:rPr>
                <w:rFonts w:ascii="Book Antiqua" w:hAnsi="Book Antiqua"/>
                <w:lang w:val="en-GB"/>
              </w:rPr>
              <w:t xml:space="preserve">Telephone Nos.: </w:t>
            </w:r>
            <w:r w:rsidR="00754A15">
              <w:rPr>
                <w:rFonts w:ascii="Book Antiqua" w:hAnsi="Book Antiqua"/>
                <w:lang w:val="en-GB"/>
              </w:rPr>
              <w:t>+</w:t>
            </w:r>
            <w:r w:rsidR="00754A15" w:rsidRPr="004E00E8">
              <w:rPr>
                <w:rFonts w:ascii="Book Antiqua" w:hAnsi="Book Antiqua"/>
                <w:lang w:val="en-GB"/>
              </w:rPr>
              <w:t>91</w:t>
            </w:r>
            <w:r w:rsidR="00754A15">
              <w:rPr>
                <w:rFonts w:ascii="Book Antiqua" w:hAnsi="Book Antiqua"/>
                <w:lang w:val="en-GB"/>
              </w:rPr>
              <w:t>-</w:t>
            </w:r>
            <w:r w:rsidR="00754A15" w:rsidRPr="004E00E8">
              <w:rPr>
                <w:rFonts w:ascii="Book Antiqua" w:hAnsi="Book Antiqua"/>
              </w:rPr>
              <w:t>33-</w:t>
            </w:r>
            <w:r w:rsidR="00754A15">
              <w:rPr>
                <w:rFonts w:ascii="Book Antiqua" w:hAnsi="Book Antiqua"/>
              </w:rPr>
              <w:t xml:space="preserve">23242840/50 </w:t>
            </w:r>
            <w:proofErr w:type="spellStart"/>
            <w:r w:rsidR="00754A15">
              <w:rPr>
                <w:rFonts w:ascii="Book Antiqua" w:hAnsi="Book Antiqua"/>
              </w:rPr>
              <w:t>Extn</w:t>
            </w:r>
            <w:proofErr w:type="spellEnd"/>
            <w:r w:rsidR="00754A15">
              <w:rPr>
                <w:rFonts w:ascii="Book Antiqua" w:hAnsi="Book Antiqua"/>
              </w:rPr>
              <w:t>: 1015/1017</w:t>
            </w:r>
          </w:p>
          <w:p w:rsidR="00B47B91" w:rsidRDefault="00B47B91" w:rsidP="00B47B91">
            <w:pPr>
              <w:ind w:firstLine="18"/>
              <w:jc w:val="both"/>
              <w:rPr>
                <w:rFonts w:ascii="Book Antiqua" w:hAnsi="Book Antiqua"/>
              </w:rPr>
            </w:pPr>
            <w:r>
              <w:rPr>
                <w:rFonts w:ascii="Book Antiqua" w:hAnsi="Book Antiqua"/>
              </w:rPr>
              <w:t xml:space="preserve">E-mail Address: </w:t>
            </w:r>
            <w:hyperlink r:id="rId13" w:history="1">
              <w:r w:rsidRPr="009C26E9">
                <w:rPr>
                  <w:rStyle w:val="Hyperlink"/>
                  <w:rFonts w:ascii="Book Antiqua" w:hAnsi="Book Antiqua"/>
                </w:rPr>
                <w:t>biplabdas@powergridindia.com</w:t>
              </w:r>
            </w:hyperlink>
          </w:p>
          <w:p w:rsidR="00B47B91" w:rsidRPr="004E00E8" w:rsidRDefault="00B47B91" w:rsidP="00B47B91">
            <w:pPr>
              <w:ind w:firstLine="18"/>
              <w:jc w:val="both"/>
              <w:rPr>
                <w:rFonts w:ascii="Book Antiqua" w:hAnsi="Book Antiqua"/>
              </w:rPr>
            </w:pPr>
            <w:r>
              <w:rPr>
                <w:rFonts w:ascii="Book Antiqua" w:hAnsi="Book Antiqua"/>
              </w:rPr>
              <w:t xml:space="preserve">                             </w:t>
            </w:r>
            <w:hyperlink r:id="rId14" w:history="1">
              <w:r w:rsidRPr="000F568F">
                <w:rPr>
                  <w:rStyle w:val="Hyperlink"/>
                  <w:rFonts w:ascii="Book Antiqua" w:hAnsi="Book Antiqua"/>
                </w:rPr>
                <w:t>nandjee@powergridindia.com</w:t>
              </w:r>
            </w:hyperlink>
            <w:r>
              <w:rPr>
                <w:rFonts w:ascii="Book Antiqua" w:hAnsi="Book Antiqua"/>
              </w:rPr>
              <w:t xml:space="preserve"> </w:t>
            </w:r>
          </w:p>
          <w:p w:rsidR="00B47B91" w:rsidRDefault="00B47B91" w:rsidP="00B47B91">
            <w:pPr>
              <w:jc w:val="both"/>
              <w:rPr>
                <w:rFonts w:ascii="Book Antiqua" w:hAnsi="Book Antiqua"/>
              </w:rPr>
            </w:pPr>
          </w:p>
          <w:p w:rsidR="00EF3F7C" w:rsidRPr="00E361A3" w:rsidRDefault="00B47B91" w:rsidP="00B96B7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rPr>
            </w:pPr>
            <w:proofErr w:type="gramStart"/>
            <w:r w:rsidRPr="00A30C09">
              <w:rPr>
                <w:rFonts w:ascii="Book Antiqua" w:hAnsi="Book Antiqua"/>
              </w:rPr>
              <w:t xml:space="preserve">Date </w:t>
            </w:r>
            <w:r w:rsidR="00B96B71">
              <w:rPr>
                <w:rFonts w:ascii="Book Antiqua" w:hAnsi="Book Antiqua"/>
                <w:highlight w:val="yellow"/>
              </w:rPr>
              <w:t>:</w:t>
            </w:r>
            <w:proofErr w:type="gramEnd"/>
            <w:r w:rsidR="00B96B71">
              <w:rPr>
                <w:rFonts w:ascii="Book Antiqua" w:hAnsi="Book Antiqua"/>
                <w:highlight w:val="yellow"/>
              </w:rPr>
              <w:t xml:space="preserve"> 20</w:t>
            </w:r>
            <w:r w:rsidRPr="00C60A5B">
              <w:rPr>
                <w:rFonts w:ascii="Book Antiqua" w:hAnsi="Book Antiqua"/>
                <w:highlight w:val="yellow"/>
              </w:rPr>
              <w:t>.0</w:t>
            </w:r>
            <w:r w:rsidR="00B96B71">
              <w:rPr>
                <w:rFonts w:ascii="Book Antiqua" w:hAnsi="Book Antiqua"/>
                <w:highlight w:val="yellow"/>
              </w:rPr>
              <w:t>5</w:t>
            </w:r>
            <w:r w:rsidRPr="00C60A5B">
              <w:rPr>
                <w:rFonts w:ascii="Book Antiqua" w:hAnsi="Book Antiqua"/>
                <w:highlight w:val="yellow"/>
              </w:rPr>
              <w:t>.201</w:t>
            </w:r>
            <w:r w:rsidR="00B96B71">
              <w:rPr>
                <w:rFonts w:ascii="Book Antiqua" w:hAnsi="Book Antiqua"/>
                <w:highlight w:val="yellow"/>
              </w:rPr>
              <w:t>9</w:t>
            </w:r>
            <w:r>
              <w:rPr>
                <w:rFonts w:ascii="Book Antiqua" w:hAnsi="Book Antiqua"/>
                <w:highlight w:val="yellow"/>
              </w:rPr>
              <w:t>.</w:t>
            </w:r>
            <w:r w:rsidRPr="00C10ADE">
              <w:rPr>
                <w:rFonts w:ascii="Book Antiqua" w:hAnsi="Book Antiqua"/>
                <w:b/>
                <w:highlight w:val="yellow"/>
              </w:rPr>
              <w:t xml:space="preserve"> </w:t>
            </w:r>
            <w:r w:rsidRPr="00A30C09">
              <w:rPr>
                <w:rFonts w:ascii="Book Antiqua" w:hAnsi="Book Antiqua"/>
                <w:highlight w:val="yellow"/>
              </w:rPr>
              <w:t>Time: 1</w:t>
            </w:r>
            <w:r>
              <w:rPr>
                <w:rFonts w:ascii="Book Antiqua" w:hAnsi="Book Antiqua"/>
                <w:highlight w:val="yellow"/>
              </w:rPr>
              <w:t>1</w:t>
            </w:r>
            <w:r w:rsidR="00B96B71">
              <w:rPr>
                <w:rFonts w:ascii="Book Antiqua" w:hAnsi="Book Antiqua"/>
                <w:highlight w:val="yellow"/>
              </w:rPr>
              <w:t>:30</w:t>
            </w:r>
            <w:r w:rsidRPr="00A30C09">
              <w:rPr>
                <w:rFonts w:ascii="Book Antiqua" w:hAnsi="Book Antiqua"/>
                <w:highlight w:val="yellow"/>
              </w:rPr>
              <w:t xml:space="preserve"> hours</w:t>
            </w:r>
          </w:p>
        </w:tc>
      </w:tr>
      <w:tr w:rsidR="00EF3F7C" w:rsidRPr="00E361A3" w:rsidTr="00BB5EE2">
        <w:trPr>
          <w:gridAfter w:val="1"/>
          <w:wAfter w:w="9" w:type="dxa"/>
          <w:trHeight w:val="422"/>
        </w:trPr>
        <w:tc>
          <w:tcPr>
            <w:tcW w:w="630" w:type="dxa"/>
            <w:tcBorders>
              <w:right w:val="single" w:sz="4" w:space="0" w:color="auto"/>
            </w:tcBorders>
          </w:tcPr>
          <w:p w:rsidR="00EF3F7C" w:rsidRPr="00E361A3" w:rsidRDefault="00EF3F7C" w:rsidP="00EF3F7C">
            <w:pPr>
              <w:numPr>
                <w:ilvl w:val="0"/>
                <w:numId w:val="4"/>
              </w:numPr>
              <w:ind w:left="0" w:hanging="18"/>
              <w:jc w:val="center"/>
              <w:rPr>
                <w:rFonts w:ascii="Arial" w:hAnsi="Arial" w:cs="Arial"/>
              </w:rPr>
            </w:pPr>
          </w:p>
        </w:tc>
        <w:tc>
          <w:tcPr>
            <w:tcW w:w="1530" w:type="dxa"/>
            <w:tcBorders>
              <w:right w:val="single" w:sz="4" w:space="0" w:color="auto"/>
            </w:tcBorders>
          </w:tcPr>
          <w:p w:rsidR="00EF3F7C" w:rsidRPr="00E361A3" w:rsidRDefault="00EF3F7C" w:rsidP="00EF3F7C">
            <w:pPr>
              <w:rPr>
                <w:rFonts w:ascii="Arial" w:hAnsi="Arial" w:cs="Arial"/>
              </w:rPr>
            </w:pPr>
            <w:r w:rsidRPr="00E361A3">
              <w:rPr>
                <w:rFonts w:ascii="Arial" w:hAnsi="Arial" w:cs="Arial"/>
              </w:rPr>
              <w:t>ITB 9.</w:t>
            </w:r>
          </w:p>
        </w:tc>
        <w:tc>
          <w:tcPr>
            <w:tcW w:w="7650" w:type="dxa"/>
            <w:tcBorders>
              <w:left w:val="single" w:sz="4" w:space="0" w:color="auto"/>
            </w:tcBorders>
          </w:tcPr>
          <w:p w:rsidR="007E0D0D" w:rsidRDefault="007E0D0D" w:rsidP="007E0D0D">
            <w:pPr>
              <w:pStyle w:val="Default"/>
              <w:jc w:val="both"/>
            </w:pPr>
            <w:r w:rsidRPr="00760535">
              <w:t>Supplementing ITB 9 with the following</w:t>
            </w:r>
          </w:p>
          <w:p w:rsidR="007E0D0D" w:rsidRDefault="007E0D0D" w:rsidP="007E0D0D">
            <w:pPr>
              <w:pStyle w:val="Default"/>
              <w:jc w:val="both"/>
            </w:pPr>
          </w:p>
          <w:p w:rsidR="007E0D0D" w:rsidRDefault="007E0D0D" w:rsidP="007E0D0D">
            <w:pPr>
              <w:pStyle w:val="Default"/>
              <w:jc w:val="both"/>
            </w:pPr>
            <w:r>
              <w:t>Documents Comprising the Bid</w:t>
            </w:r>
          </w:p>
          <w:p w:rsidR="007E0D0D" w:rsidRDefault="007E0D0D" w:rsidP="007E0D0D">
            <w:pPr>
              <w:pStyle w:val="Default"/>
              <w:jc w:val="both"/>
            </w:pPr>
            <w:r>
              <w:t>I. Hard Copy Part</w:t>
            </w:r>
          </w:p>
          <w:p w:rsidR="007E0D0D" w:rsidRDefault="007E0D0D" w:rsidP="007E0D0D">
            <w:pPr>
              <w:pStyle w:val="Default"/>
              <w:jc w:val="both"/>
            </w:pPr>
            <w:r>
              <w:t>Hard copy part of the bid shall comprise of following documents to be submitted in sealed envelope, as part of First Envelope</w:t>
            </w:r>
          </w:p>
          <w:p w:rsidR="007E0D0D" w:rsidRDefault="007E0D0D" w:rsidP="007E0D0D">
            <w:pPr>
              <w:pStyle w:val="Default"/>
              <w:jc w:val="both"/>
            </w:pPr>
            <w:r>
              <w:t>(</w:t>
            </w:r>
            <w:proofErr w:type="spellStart"/>
            <w:r>
              <w:t>i</w:t>
            </w:r>
            <w:proofErr w:type="spellEnd"/>
            <w:r>
              <w:t>) DD</w:t>
            </w:r>
            <w:r>
              <w:rPr>
                <w:b/>
                <w:bCs/>
              </w:rPr>
              <w:t xml:space="preserve"> or</w:t>
            </w:r>
            <w:r>
              <w:t xml:space="preserve"> </w:t>
            </w:r>
            <w:r>
              <w:rPr>
                <w:b/>
                <w:bCs/>
              </w:rPr>
              <w:t xml:space="preserve">Online Payment Acknowledgement </w:t>
            </w:r>
            <w:r>
              <w:t xml:space="preserve">towards Bidding Document fee of the amount as specified in the in accordance with </w:t>
            </w:r>
            <w:r>
              <w:lastRenderedPageBreak/>
              <w:t>clause 5.4 of ITB or documentary evidence in support of exemption of Bidding Document fee as per ITB 5.5</w:t>
            </w:r>
          </w:p>
          <w:p w:rsidR="007E0D0D" w:rsidRPr="00E361A3" w:rsidRDefault="007E0D0D" w:rsidP="007E0D0D">
            <w:pPr>
              <w:jc w:val="both"/>
              <w:rPr>
                <w:rFonts w:ascii="Arial" w:hAnsi="Arial" w:cs="Arial"/>
              </w:rPr>
            </w:pPr>
            <w:r>
              <w:t xml:space="preserve">(ii) Bid Security (in Original) </w:t>
            </w:r>
            <w:r>
              <w:rPr>
                <w:b/>
                <w:bCs/>
              </w:rPr>
              <w:t>or Online Payment Acknowledgement</w:t>
            </w:r>
            <w:r>
              <w:t xml:space="preserve"> </w:t>
            </w:r>
            <w:r>
              <w:rPr>
                <w:b/>
                <w:bCs/>
              </w:rPr>
              <w:t>towards Bid Security</w:t>
            </w:r>
            <w:r>
              <w:t xml:space="preserve"> or documentary evidence in support of exemption of Bid Security, in separate envelope in accordance with clause 13 of ITB, Section-II……………….</w:t>
            </w:r>
          </w:p>
          <w:p w:rsidR="00EF3F7C" w:rsidRDefault="00EF3F7C" w:rsidP="00EF3F7C">
            <w:pPr>
              <w:jc w:val="both"/>
              <w:rPr>
                <w:rFonts w:ascii="Arial" w:hAnsi="Arial" w:cs="Arial"/>
              </w:rPr>
            </w:pPr>
          </w:p>
          <w:p w:rsidR="00EF3F7C" w:rsidRDefault="00EF3F7C" w:rsidP="00EF3F7C">
            <w:pPr>
              <w:jc w:val="both"/>
              <w:rPr>
                <w:rFonts w:ascii="Arial" w:hAnsi="Arial" w:cs="Arial"/>
              </w:rPr>
            </w:pPr>
          </w:p>
          <w:p w:rsidR="007E0D0D" w:rsidRDefault="007E0D0D" w:rsidP="007E0D0D">
            <w:pPr>
              <w:jc w:val="both"/>
              <w:rPr>
                <w:rFonts w:ascii="Arial" w:hAnsi="Arial" w:cs="Arial"/>
              </w:rPr>
            </w:pPr>
            <w:r w:rsidRPr="00E361A3">
              <w:rPr>
                <w:rFonts w:ascii="Arial" w:hAnsi="Arial" w:cs="Arial"/>
              </w:rPr>
              <w:t>Bid from Joint Venture is not permitted.</w:t>
            </w:r>
          </w:p>
          <w:p w:rsidR="007E0D0D" w:rsidRPr="00E361A3" w:rsidRDefault="007E0D0D" w:rsidP="00EF3F7C">
            <w:pPr>
              <w:jc w:val="both"/>
              <w:rPr>
                <w:rFonts w:ascii="Arial" w:hAnsi="Arial" w:cs="Arial"/>
              </w:rPr>
            </w:pPr>
          </w:p>
        </w:tc>
      </w:tr>
      <w:tr w:rsidR="00EF3F7C" w:rsidRPr="00E361A3" w:rsidTr="00B25CB6">
        <w:trPr>
          <w:gridAfter w:val="1"/>
          <w:wAfter w:w="9" w:type="dxa"/>
        </w:trPr>
        <w:tc>
          <w:tcPr>
            <w:tcW w:w="630" w:type="dxa"/>
            <w:tcBorders>
              <w:right w:val="single" w:sz="4" w:space="0" w:color="auto"/>
            </w:tcBorders>
          </w:tcPr>
          <w:p w:rsidR="00EF3F7C" w:rsidRPr="00E361A3" w:rsidRDefault="00EF3F7C" w:rsidP="00EF3F7C">
            <w:pPr>
              <w:numPr>
                <w:ilvl w:val="0"/>
                <w:numId w:val="4"/>
              </w:numPr>
              <w:ind w:left="0" w:hanging="18"/>
              <w:jc w:val="center"/>
              <w:rPr>
                <w:rFonts w:ascii="Arial" w:hAnsi="Arial" w:cs="Arial"/>
              </w:rPr>
            </w:pPr>
          </w:p>
        </w:tc>
        <w:tc>
          <w:tcPr>
            <w:tcW w:w="1530" w:type="dxa"/>
            <w:tcBorders>
              <w:right w:val="single" w:sz="4" w:space="0" w:color="auto"/>
            </w:tcBorders>
          </w:tcPr>
          <w:p w:rsidR="00EF3F7C" w:rsidRPr="00E361A3" w:rsidRDefault="00EF3F7C" w:rsidP="00EF3F7C">
            <w:pPr>
              <w:rPr>
                <w:rFonts w:ascii="Arial" w:hAnsi="Arial" w:cs="Arial"/>
                <w:sz w:val="22"/>
                <w:szCs w:val="22"/>
              </w:rPr>
            </w:pPr>
            <w:r w:rsidRPr="00E361A3">
              <w:rPr>
                <w:rFonts w:ascii="Arial" w:hAnsi="Arial" w:cs="Arial"/>
                <w:sz w:val="22"/>
                <w:szCs w:val="22"/>
              </w:rPr>
              <w:t>ITB 9(I)</w:t>
            </w:r>
          </w:p>
          <w:p w:rsidR="00EF3F7C" w:rsidRPr="00E361A3" w:rsidRDefault="00174AE2" w:rsidP="00EF3F7C">
            <w:pPr>
              <w:rPr>
                <w:rFonts w:ascii="Arial" w:hAnsi="Arial" w:cs="Arial"/>
              </w:rPr>
            </w:pPr>
            <w:r>
              <w:rPr>
                <w:rFonts w:ascii="Arial" w:hAnsi="Arial" w:cs="Arial"/>
              </w:rPr>
              <w:t>(viii)</w:t>
            </w:r>
          </w:p>
        </w:tc>
        <w:tc>
          <w:tcPr>
            <w:tcW w:w="7650" w:type="dxa"/>
            <w:tcBorders>
              <w:left w:val="single" w:sz="4" w:space="0" w:color="auto"/>
            </w:tcBorders>
          </w:tcPr>
          <w:p w:rsidR="00174AE2" w:rsidRPr="00760535" w:rsidRDefault="00174AE2" w:rsidP="00174AE2">
            <w:pPr>
              <w:pStyle w:val="Default"/>
              <w:jc w:val="both"/>
            </w:pPr>
            <w:r w:rsidRPr="00760535">
              <w:t>Supplementing ITB 9 I (viii) with the following</w:t>
            </w:r>
          </w:p>
          <w:p w:rsidR="00174AE2" w:rsidRPr="00760535" w:rsidRDefault="00174AE2" w:rsidP="00174AE2">
            <w:pPr>
              <w:tabs>
                <w:tab w:val="left" w:pos="1773"/>
                <w:tab w:val="left" w:pos="1987"/>
              </w:tabs>
              <w:jc w:val="both"/>
              <w:rPr>
                <w:rFonts w:ascii="Book Antiqua" w:hAnsi="Book Antiqua"/>
              </w:rPr>
            </w:pPr>
          </w:p>
          <w:p w:rsidR="00174AE2" w:rsidRPr="00A2247C" w:rsidRDefault="00174AE2" w:rsidP="00174AE2">
            <w:pPr>
              <w:numPr>
                <w:ilvl w:val="0"/>
                <w:numId w:val="19"/>
              </w:numPr>
              <w:ind w:left="342"/>
              <w:jc w:val="both"/>
              <w:rPr>
                <w:rFonts w:ascii="Book Antiqua" w:hAnsi="Book Antiqua"/>
                <w:highlight w:val="red"/>
              </w:rPr>
            </w:pPr>
            <w:r w:rsidRPr="00A51BB4">
              <w:rPr>
                <w:rFonts w:ascii="Book Antiqua" w:hAnsi="Book Antiqua"/>
              </w:rPr>
              <w:t>Bidders shall also submit (</w:t>
            </w:r>
            <w:proofErr w:type="spellStart"/>
            <w:r w:rsidRPr="00A51BB4">
              <w:rPr>
                <w:rFonts w:ascii="Book Antiqua" w:hAnsi="Book Antiqua"/>
              </w:rPr>
              <w:t>i</w:t>
            </w:r>
            <w:proofErr w:type="spellEnd"/>
            <w:r w:rsidRPr="00A51BB4">
              <w:rPr>
                <w:rFonts w:ascii="Book Antiqua" w:hAnsi="Book Antiqua"/>
              </w:rPr>
              <w:t>) Affidavit of Self certification regarding Minimum</w:t>
            </w:r>
            <w:r w:rsidRPr="00760535">
              <w:rPr>
                <w:rFonts w:ascii="Book Antiqua" w:hAnsi="Book Antiqua"/>
              </w:rPr>
              <w:t xml:space="preserve"> Local Content</w:t>
            </w:r>
            <w:r w:rsidR="003C7872">
              <w:rPr>
                <w:rFonts w:ascii="Book Antiqua" w:hAnsi="Book Antiqua"/>
              </w:rPr>
              <w:t xml:space="preserve"> by the Bidder/OEM/Supplier</w:t>
            </w:r>
            <w:r w:rsidRPr="00760535">
              <w:rPr>
                <w:rFonts w:ascii="Book Antiqua" w:hAnsi="Book Antiqua"/>
              </w:rPr>
              <w:t>, if applicable, duly signed and stamped on each page</w:t>
            </w:r>
            <w:r w:rsidR="003C7872">
              <w:rPr>
                <w:rFonts w:ascii="Book Antiqua" w:hAnsi="Book Antiqua"/>
              </w:rPr>
              <w:t xml:space="preserve"> shall be submitted by the Bidder in line with PPP-MII Order 2017 and DoT-Notification-August 2018</w:t>
            </w:r>
            <w:r w:rsidRPr="00760535">
              <w:rPr>
                <w:rFonts w:ascii="Book Antiqua" w:hAnsi="Book Antiqua"/>
              </w:rPr>
              <w:t xml:space="preserve"> </w:t>
            </w:r>
            <w:r w:rsidRPr="008B642E">
              <w:rPr>
                <w:rFonts w:ascii="Book Antiqua" w:hAnsi="Book Antiqua"/>
              </w:rPr>
              <w:t>(ii) Certificate from statutory auditor or cost auditor of the company (in the case of companies) or from a practicing cost accountant or practicing chartered accountant (in respect of suppliers other than companies) giving the percentage of Local Content</w:t>
            </w:r>
            <w:r w:rsidR="009621F6" w:rsidRPr="008B642E">
              <w:rPr>
                <w:rFonts w:ascii="Book Antiqua" w:hAnsi="Book Antiqua"/>
              </w:rPr>
              <w:t xml:space="preserve"> in the goods/services/works supplied by the Bidder/OEM/Supplier, if applicable, duly signed and stamped on each page shall be submitted by the Bidder in line with PPP-MII Order 2017 and DoT-Notification-August 2018</w:t>
            </w:r>
          </w:p>
          <w:p w:rsidR="00A2247C" w:rsidRDefault="00A2247C" w:rsidP="00A2247C">
            <w:pPr>
              <w:ind w:left="342"/>
              <w:jc w:val="both"/>
              <w:rPr>
                <w:rFonts w:ascii="Book Antiqua" w:hAnsi="Book Antiqua"/>
              </w:rPr>
            </w:pPr>
          </w:p>
          <w:p w:rsidR="00A2247C" w:rsidRPr="00A2247C" w:rsidRDefault="00A2247C" w:rsidP="00A2247C">
            <w:pPr>
              <w:jc w:val="both"/>
              <w:rPr>
                <w:rFonts w:ascii="Book Antiqua" w:hAnsi="Book Antiqua" w:cs="Arial"/>
                <w:b/>
                <w:bCs/>
                <w:i/>
                <w:iCs/>
              </w:rPr>
            </w:pPr>
            <w:r w:rsidRPr="00A2247C">
              <w:rPr>
                <w:rFonts w:ascii="Book Antiqua" w:hAnsi="Book Antiqua"/>
                <w:b/>
                <w:bCs/>
                <w:i/>
                <w:iCs/>
              </w:rPr>
              <w:t>Note:</w:t>
            </w:r>
            <w:r w:rsidRPr="00A2247C">
              <w:rPr>
                <w:rFonts w:ascii="Book Antiqua" w:hAnsi="Book Antiqua" w:cs="Arial"/>
                <w:b/>
                <w:bCs/>
                <w:i/>
                <w:iCs/>
              </w:rPr>
              <w:t xml:space="preserve"> ‘Minimum Local content’ is 50% for all the items (Goods/Services/Works) individually as per </w:t>
            </w:r>
            <w:proofErr w:type="spellStart"/>
            <w:r w:rsidRPr="00A2247C">
              <w:rPr>
                <w:rFonts w:ascii="Book Antiqua" w:hAnsi="Book Antiqua" w:cs="Arial"/>
                <w:b/>
                <w:bCs/>
                <w:i/>
                <w:iCs/>
              </w:rPr>
              <w:t>BoQ</w:t>
            </w:r>
            <w:proofErr w:type="spellEnd"/>
            <w:r w:rsidRPr="00A2247C">
              <w:rPr>
                <w:rFonts w:ascii="Book Antiqua" w:hAnsi="Book Antiqua" w:cs="Arial"/>
                <w:b/>
                <w:bCs/>
                <w:i/>
                <w:iCs/>
              </w:rPr>
              <w:t xml:space="preserve"> (Price Schedule-1</w:t>
            </w:r>
            <w:proofErr w:type="gramStart"/>
            <w:r w:rsidRPr="00A2247C">
              <w:rPr>
                <w:rFonts w:ascii="Book Antiqua" w:hAnsi="Book Antiqua" w:cs="Arial"/>
                <w:b/>
                <w:bCs/>
                <w:i/>
                <w:iCs/>
              </w:rPr>
              <w:t>,2</w:t>
            </w:r>
            <w:proofErr w:type="gramEnd"/>
            <w:r w:rsidRPr="00A2247C">
              <w:rPr>
                <w:rFonts w:ascii="Book Antiqua" w:hAnsi="Book Antiqua" w:cs="Arial"/>
                <w:b/>
                <w:bCs/>
                <w:i/>
                <w:iCs/>
              </w:rPr>
              <w:t>&amp;3  of Bidding Document Vol-III).</w:t>
            </w:r>
          </w:p>
          <w:p w:rsidR="00A2247C" w:rsidRPr="009621F6" w:rsidRDefault="00A2247C" w:rsidP="00A2247C">
            <w:pPr>
              <w:ind w:left="342"/>
              <w:jc w:val="both"/>
              <w:rPr>
                <w:rFonts w:ascii="Book Antiqua" w:hAnsi="Book Antiqua"/>
                <w:highlight w:val="red"/>
              </w:rPr>
            </w:pPr>
          </w:p>
          <w:p w:rsidR="00EF3F7C" w:rsidRPr="00E361A3" w:rsidRDefault="00EF3F7C" w:rsidP="00EF3F7C">
            <w:pPr>
              <w:jc w:val="both"/>
              <w:rPr>
                <w:rFonts w:ascii="Arial" w:hAnsi="Arial" w:cs="Arial"/>
              </w:rPr>
            </w:pPr>
          </w:p>
        </w:tc>
      </w:tr>
      <w:tr w:rsidR="00174AE2" w:rsidRPr="00E361A3" w:rsidTr="00B25CB6">
        <w:trPr>
          <w:gridAfter w:val="1"/>
          <w:wAfter w:w="9" w:type="dxa"/>
        </w:trPr>
        <w:tc>
          <w:tcPr>
            <w:tcW w:w="630" w:type="dxa"/>
            <w:tcBorders>
              <w:right w:val="single" w:sz="4" w:space="0" w:color="auto"/>
            </w:tcBorders>
          </w:tcPr>
          <w:p w:rsidR="00174AE2" w:rsidRPr="00E361A3" w:rsidRDefault="00174AE2" w:rsidP="00174AE2">
            <w:pPr>
              <w:numPr>
                <w:ilvl w:val="0"/>
                <w:numId w:val="4"/>
              </w:numPr>
              <w:ind w:left="0" w:hanging="18"/>
              <w:jc w:val="center"/>
              <w:rPr>
                <w:rFonts w:ascii="Arial" w:hAnsi="Arial" w:cs="Arial"/>
              </w:rPr>
            </w:pPr>
          </w:p>
        </w:tc>
        <w:tc>
          <w:tcPr>
            <w:tcW w:w="1530" w:type="dxa"/>
            <w:tcBorders>
              <w:right w:val="single" w:sz="4" w:space="0" w:color="auto"/>
            </w:tcBorders>
          </w:tcPr>
          <w:p w:rsidR="00174AE2" w:rsidRPr="00E361A3" w:rsidRDefault="00174AE2" w:rsidP="00174AE2">
            <w:pPr>
              <w:rPr>
                <w:rFonts w:ascii="Arial" w:hAnsi="Arial" w:cs="Arial"/>
                <w:sz w:val="22"/>
                <w:szCs w:val="22"/>
              </w:rPr>
            </w:pPr>
            <w:r>
              <w:rPr>
                <w:rFonts w:ascii="Arial" w:hAnsi="Arial" w:cs="Arial"/>
                <w:sz w:val="22"/>
                <w:szCs w:val="22"/>
              </w:rPr>
              <w:t xml:space="preserve">ITB 9.1 </w:t>
            </w:r>
          </w:p>
          <w:p w:rsidR="00174AE2" w:rsidRPr="00E361A3" w:rsidRDefault="00174AE2" w:rsidP="00174AE2">
            <w:pPr>
              <w:rPr>
                <w:rFonts w:ascii="Arial" w:hAnsi="Arial" w:cs="Arial"/>
              </w:rPr>
            </w:pPr>
          </w:p>
        </w:tc>
        <w:tc>
          <w:tcPr>
            <w:tcW w:w="7650" w:type="dxa"/>
            <w:tcBorders>
              <w:left w:val="single" w:sz="4" w:space="0" w:color="auto"/>
            </w:tcBorders>
          </w:tcPr>
          <w:p w:rsidR="00174AE2" w:rsidRDefault="00174AE2" w:rsidP="00174AE2">
            <w:pPr>
              <w:pStyle w:val="Default"/>
              <w:jc w:val="both"/>
            </w:pPr>
            <w:r w:rsidRPr="00760535">
              <w:t>Supplementing ITB 9</w:t>
            </w:r>
            <w:r>
              <w:t xml:space="preserve">.1 </w:t>
            </w:r>
            <w:r w:rsidRPr="00760535">
              <w:t>with the following</w:t>
            </w:r>
          </w:p>
          <w:p w:rsidR="00174AE2" w:rsidRDefault="00174AE2" w:rsidP="00174AE2">
            <w:pPr>
              <w:pStyle w:val="Default"/>
              <w:jc w:val="both"/>
            </w:pPr>
          </w:p>
          <w:p w:rsidR="00174AE2" w:rsidRDefault="00174AE2" w:rsidP="00174AE2">
            <w:pPr>
              <w:pStyle w:val="Default"/>
              <w:jc w:val="both"/>
            </w:pPr>
            <w:r>
              <w:t>The bid shall be submitted by the Bidder under “Single Stage – Two Envelope” procedure of bidding…………..</w:t>
            </w:r>
          </w:p>
          <w:p w:rsidR="00174AE2" w:rsidRDefault="00174AE2" w:rsidP="00174AE2">
            <w:pPr>
              <w:pStyle w:val="Default"/>
              <w:jc w:val="both"/>
            </w:pPr>
            <w:r>
              <w:t>(b) Hard copy of the following documents submitted at the address mentioned at 1.1 above:</w:t>
            </w:r>
          </w:p>
          <w:p w:rsidR="00174AE2" w:rsidRDefault="00174AE2" w:rsidP="00174AE2">
            <w:pPr>
              <w:pStyle w:val="Default"/>
              <w:jc w:val="both"/>
            </w:pPr>
            <w:r>
              <w:t>(</w:t>
            </w:r>
            <w:proofErr w:type="spellStart"/>
            <w:r>
              <w:t>i</w:t>
            </w:r>
            <w:proofErr w:type="spellEnd"/>
            <w:r>
              <w:t xml:space="preserve">) DD </w:t>
            </w:r>
            <w:r>
              <w:rPr>
                <w:b/>
                <w:bCs/>
              </w:rPr>
              <w:t>or Online Payment Acknowledgement</w:t>
            </w:r>
            <w:r>
              <w:t xml:space="preserve"> towards Bidding Document fee of the amount as specified in the in accordance with clause 5.4 of ITB or documentary evidence in support of exemption of Bidding Document fee as per ITB 5.5</w:t>
            </w:r>
          </w:p>
          <w:p w:rsidR="00174AE2" w:rsidRPr="00760535" w:rsidRDefault="00174AE2" w:rsidP="00174AE2">
            <w:pPr>
              <w:pStyle w:val="Default"/>
              <w:jc w:val="both"/>
            </w:pPr>
            <w:r>
              <w:t xml:space="preserve">(ii) Bid Security (in Original) </w:t>
            </w:r>
            <w:r>
              <w:rPr>
                <w:b/>
                <w:bCs/>
              </w:rPr>
              <w:t xml:space="preserve">or Online Payment Acknowledgement towards Bid Security </w:t>
            </w:r>
            <w:r>
              <w:t xml:space="preserve">or documentary evidence in support of </w:t>
            </w:r>
            <w:r>
              <w:lastRenderedPageBreak/>
              <w:t>exemption of Bid Security, in separate envelope in accordance with clause 13 of ITB, Section-II…………</w:t>
            </w:r>
          </w:p>
          <w:p w:rsidR="00174AE2" w:rsidRPr="00760535" w:rsidRDefault="00174AE2" w:rsidP="00174AE2">
            <w:pPr>
              <w:pStyle w:val="Default"/>
              <w:jc w:val="both"/>
            </w:pPr>
          </w:p>
        </w:tc>
      </w:tr>
      <w:tr w:rsidR="00174AE2" w:rsidRPr="00E361A3" w:rsidTr="00B25CB6">
        <w:trPr>
          <w:gridAfter w:val="1"/>
          <w:wAfter w:w="9" w:type="dxa"/>
        </w:trPr>
        <w:tc>
          <w:tcPr>
            <w:tcW w:w="630" w:type="dxa"/>
            <w:tcBorders>
              <w:right w:val="single" w:sz="4" w:space="0" w:color="auto"/>
            </w:tcBorders>
          </w:tcPr>
          <w:p w:rsidR="00174AE2" w:rsidRPr="00E361A3" w:rsidRDefault="00174AE2" w:rsidP="00174AE2">
            <w:pPr>
              <w:numPr>
                <w:ilvl w:val="0"/>
                <w:numId w:val="4"/>
              </w:numPr>
              <w:ind w:left="0" w:hanging="18"/>
              <w:jc w:val="center"/>
              <w:rPr>
                <w:rFonts w:ascii="Arial" w:hAnsi="Arial" w:cs="Arial"/>
              </w:rPr>
            </w:pPr>
          </w:p>
        </w:tc>
        <w:tc>
          <w:tcPr>
            <w:tcW w:w="1530" w:type="dxa"/>
            <w:tcBorders>
              <w:right w:val="single" w:sz="4" w:space="0" w:color="auto"/>
            </w:tcBorders>
          </w:tcPr>
          <w:p w:rsidR="00174AE2" w:rsidRPr="00760535" w:rsidRDefault="00174AE2" w:rsidP="00174AE2">
            <w:pPr>
              <w:rPr>
                <w:rFonts w:ascii="Book Antiqua" w:hAnsi="Book Antiqua"/>
              </w:rPr>
            </w:pPr>
            <w:r w:rsidRPr="00760535">
              <w:rPr>
                <w:rFonts w:ascii="Book Antiqua" w:hAnsi="Book Antiqua" w:cs="Arial"/>
              </w:rPr>
              <w:t>ITB 9.1(b) (vii)</w:t>
            </w:r>
          </w:p>
        </w:tc>
        <w:tc>
          <w:tcPr>
            <w:tcW w:w="7650" w:type="dxa"/>
            <w:tcBorders>
              <w:left w:val="single" w:sz="4" w:space="0" w:color="auto"/>
            </w:tcBorders>
          </w:tcPr>
          <w:p w:rsidR="00174AE2" w:rsidRPr="00760535" w:rsidRDefault="00174AE2" w:rsidP="00174AE2">
            <w:pPr>
              <w:jc w:val="both"/>
              <w:rPr>
                <w:rFonts w:ascii="Book Antiqua" w:hAnsi="Book Antiqua" w:cs="Arial"/>
              </w:rPr>
            </w:pPr>
            <w:r w:rsidRPr="00760535">
              <w:rPr>
                <w:rFonts w:ascii="Book Antiqua" w:hAnsi="Book Antiqua" w:cs="Arial"/>
              </w:rPr>
              <w:t>Supplementing Sub-Clause ITB 9.1(b) (vii) with the following:</w:t>
            </w:r>
          </w:p>
          <w:p w:rsidR="00174AE2" w:rsidRPr="00760535" w:rsidRDefault="00174AE2" w:rsidP="00174AE2">
            <w:pPr>
              <w:jc w:val="both"/>
              <w:rPr>
                <w:rFonts w:ascii="Book Antiqua" w:hAnsi="Book Antiqua" w:cs="Arial"/>
              </w:rPr>
            </w:pPr>
          </w:p>
          <w:p w:rsidR="008D78C5" w:rsidRDefault="00174AE2" w:rsidP="00174AE2">
            <w:pPr>
              <w:ind w:left="522"/>
              <w:jc w:val="both"/>
              <w:rPr>
                <w:rFonts w:ascii="Book Antiqua" w:hAnsi="Book Antiqua"/>
              </w:rPr>
            </w:pPr>
            <w:r w:rsidRPr="00760535">
              <w:rPr>
                <w:rFonts w:ascii="Book Antiqua" w:hAnsi="Book Antiqua"/>
              </w:rPr>
              <w:t xml:space="preserve">Bidders shall also submit </w:t>
            </w:r>
            <w:r w:rsidR="008D78C5">
              <w:rPr>
                <w:rFonts w:ascii="Book Antiqua" w:hAnsi="Book Antiqua"/>
              </w:rPr>
              <w:t xml:space="preserve">                                                                                                    </w:t>
            </w:r>
            <w:r w:rsidRPr="00760535">
              <w:rPr>
                <w:rFonts w:ascii="Book Antiqua" w:hAnsi="Book Antiqua"/>
              </w:rPr>
              <w:t>(</w:t>
            </w:r>
            <w:proofErr w:type="spellStart"/>
            <w:r w:rsidRPr="00760535">
              <w:rPr>
                <w:rFonts w:ascii="Book Antiqua" w:hAnsi="Book Antiqua"/>
              </w:rPr>
              <w:t>i</w:t>
            </w:r>
            <w:proofErr w:type="spellEnd"/>
            <w:r w:rsidRPr="00760535">
              <w:rPr>
                <w:rFonts w:ascii="Book Antiqua" w:hAnsi="Book Antiqua"/>
              </w:rPr>
              <w:t xml:space="preserve">) </w:t>
            </w:r>
            <w:r w:rsidR="003F14C5" w:rsidRPr="00760535">
              <w:rPr>
                <w:rFonts w:ascii="Book Antiqua" w:hAnsi="Book Antiqua"/>
              </w:rPr>
              <w:t>Affidavit of Self certification regarding Minimum Local Content</w:t>
            </w:r>
            <w:r w:rsidR="003F14C5">
              <w:rPr>
                <w:rFonts w:ascii="Book Antiqua" w:hAnsi="Book Antiqua"/>
              </w:rPr>
              <w:t xml:space="preserve"> by the Bidder/OEM/Supplier</w:t>
            </w:r>
            <w:r w:rsidR="003F14C5" w:rsidRPr="00760535">
              <w:rPr>
                <w:rFonts w:ascii="Book Antiqua" w:hAnsi="Book Antiqua"/>
              </w:rPr>
              <w:t>, if applicable, duly signed and stamped on each page</w:t>
            </w:r>
            <w:r w:rsidR="003F14C5">
              <w:rPr>
                <w:rFonts w:ascii="Book Antiqua" w:hAnsi="Book Antiqua"/>
              </w:rPr>
              <w:t xml:space="preserve"> shall be submitted by the Bidder in line with PPP-MII Order 2017 and DoT-Notification-August 2018</w:t>
            </w:r>
          </w:p>
          <w:p w:rsidR="008D78C5" w:rsidRDefault="008D78C5" w:rsidP="00174AE2">
            <w:pPr>
              <w:ind w:left="522"/>
              <w:jc w:val="both"/>
              <w:rPr>
                <w:rFonts w:ascii="Book Antiqua" w:hAnsi="Book Antiqua"/>
              </w:rPr>
            </w:pPr>
          </w:p>
          <w:p w:rsidR="00174AE2" w:rsidRPr="00760535" w:rsidRDefault="00174AE2" w:rsidP="00174AE2">
            <w:pPr>
              <w:ind w:left="522"/>
              <w:jc w:val="both"/>
              <w:rPr>
                <w:rFonts w:ascii="Book Antiqua" w:hAnsi="Book Antiqua"/>
              </w:rPr>
            </w:pPr>
            <w:r w:rsidRPr="00760535">
              <w:rPr>
                <w:rFonts w:ascii="Book Antiqua" w:hAnsi="Book Antiqua"/>
              </w:rPr>
              <w:t xml:space="preserve"> </w:t>
            </w:r>
            <w:r w:rsidR="00FB7ADA" w:rsidRPr="007722A8">
              <w:rPr>
                <w:rFonts w:ascii="Book Antiqua" w:hAnsi="Book Antiqua"/>
              </w:rPr>
              <w:t>(ii)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w:t>
            </w:r>
            <w:r w:rsidR="005761B4" w:rsidRPr="007722A8">
              <w:rPr>
                <w:rFonts w:ascii="Book Antiqua" w:hAnsi="Book Antiqua"/>
              </w:rPr>
              <w:t>,</w:t>
            </w:r>
            <w:r w:rsidR="00FB7ADA" w:rsidRPr="007722A8">
              <w:rPr>
                <w:rFonts w:ascii="Book Antiqua" w:hAnsi="Book Antiqua"/>
              </w:rPr>
              <w:t xml:space="preserve"> shall be submitted by the Bidder in line with PPP-MII Order 2017 and DoT-Notification-August 2018</w:t>
            </w:r>
          </w:p>
        </w:tc>
      </w:tr>
      <w:tr w:rsidR="00174AE2" w:rsidRPr="00E361A3" w:rsidTr="00B25CB6">
        <w:trPr>
          <w:gridAfter w:val="1"/>
          <w:wAfter w:w="9" w:type="dxa"/>
        </w:trPr>
        <w:tc>
          <w:tcPr>
            <w:tcW w:w="630" w:type="dxa"/>
            <w:tcBorders>
              <w:right w:val="single" w:sz="4" w:space="0" w:color="auto"/>
            </w:tcBorders>
          </w:tcPr>
          <w:p w:rsidR="00174AE2" w:rsidRPr="00E361A3" w:rsidRDefault="00174AE2" w:rsidP="00174AE2">
            <w:pPr>
              <w:numPr>
                <w:ilvl w:val="0"/>
                <w:numId w:val="4"/>
              </w:numPr>
              <w:ind w:left="0" w:hanging="18"/>
              <w:jc w:val="center"/>
              <w:rPr>
                <w:rFonts w:ascii="Arial" w:hAnsi="Arial" w:cs="Arial"/>
              </w:rPr>
            </w:pPr>
          </w:p>
        </w:tc>
        <w:tc>
          <w:tcPr>
            <w:tcW w:w="1530" w:type="dxa"/>
            <w:tcBorders>
              <w:right w:val="single" w:sz="4" w:space="0" w:color="auto"/>
            </w:tcBorders>
          </w:tcPr>
          <w:p w:rsidR="00174AE2" w:rsidRPr="00E361A3" w:rsidRDefault="00174AE2" w:rsidP="00174AE2">
            <w:pPr>
              <w:rPr>
                <w:rFonts w:ascii="Arial" w:hAnsi="Arial" w:cs="Arial"/>
              </w:rPr>
            </w:pPr>
            <w:r w:rsidRPr="00E361A3">
              <w:rPr>
                <w:rFonts w:ascii="Arial" w:hAnsi="Arial" w:cs="Arial"/>
              </w:rPr>
              <w:t>ITB 9.2</w:t>
            </w:r>
          </w:p>
        </w:tc>
        <w:tc>
          <w:tcPr>
            <w:tcW w:w="7650" w:type="dxa"/>
            <w:tcBorders>
              <w:left w:val="single" w:sz="4" w:space="0" w:color="auto"/>
            </w:tcBorders>
          </w:tcPr>
          <w:p w:rsidR="00174AE2" w:rsidRPr="00E361A3" w:rsidRDefault="00174AE2" w:rsidP="00174AE2">
            <w:pPr>
              <w:jc w:val="both"/>
              <w:rPr>
                <w:rFonts w:ascii="Arial" w:hAnsi="Arial" w:cs="Arial"/>
              </w:rPr>
            </w:pPr>
            <w:r w:rsidRPr="00E361A3">
              <w:rPr>
                <w:rFonts w:ascii="Arial" w:hAnsi="Arial" w:cs="Arial"/>
              </w:rPr>
              <w:t>Alternative bids shall not be permitted</w:t>
            </w:r>
          </w:p>
          <w:p w:rsidR="00174AE2" w:rsidRPr="00E361A3" w:rsidRDefault="00174AE2" w:rsidP="00174AE2">
            <w:pPr>
              <w:jc w:val="both"/>
              <w:rPr>
                <w:rFonts w:ascii="Arial" w:hAnsi="Arial" w:cs="Arial"/>
                <w:lang w:val="en-GB"/>
              </w:rPr>
            </w:pPr>
          </w:p>
        </w:tc>
      </w:tr>
      <w:tr w:rsidR="00F5685C" w:rsidRPr="00E361A3" w:rsidTr="00B25CB6">
        <w:trPr>
          <w:gridAfter w:val="1"/>
          <w:wAfter w:w="9" w:type="dxa"/>
        </w:trPr>
        <w:tc>
          <w:tcPr>
            <w:tcW w:w="630" w:type="dxa"/>
            <w:tcBorders>
              <w:right w:val="single" w:sz="4" w:space="0" w:color="auto"/>
            </w:tcBorders>
          </w:tcPr>
          <w:p w:rsidR="00F5685C" w:rsidRPr="00E361A3" w:rsidRDefault="00F5685C" w:rsidP="00F5685C">
            <w:pPr>
              <w:numPr>
                <w:ilvl w:val="0"/>
                <w:numId w:val="4"/>
              </w:numPr>
              <w:ind w:left="0" w:hanging="18"/>
              <w:jc w:val="center"/>
              <w:rPr>
                <w:rFonts w:ascii="Arial" w:hAnsi="Arial" w:cs="Arial"/>
              </w:rPr>
            </w:pPr>
          </w:p>
        </w:tc>
        <w:tc>
          <w:tcPr>
            <w:tcW w:w="1530" w:type="dxa"/>
            <w:tcBorders>
              <w:right w:val="single" w:sz="4" w:space="0" w:color="auto"/>
            </w:tcBorders>
          </w:tcPr>
          <w:p w:rsidR="00F5685C" w:rsidRPr="00572D13" w:rsidRDefault="00F5685C" w:rsidP="00F5685C">
            <w:pPr>
              <w:jc w:val="center"/>
              <w:rPr>
                <w:rFonts w:ascii="Book Antiqua" w:hAnsi="Book Antiqua"/>
              </w:rPr>
            </w:pPr>
            <w:r>
              <w:rPr>
                <w:rFonts w:ascii="Book Antiqua" w:hAnsi="Book Antiqua"/>
              </w:rPr>
              <w:t>ITB 9.3</w:t>
            </w:r>
          </w:p>
        </w:tc>
        <w:tc>
          <w:tcPr>
            <w:tcW w:w="7650" w:type="dxa"/>
            <w:tcBorders>
              <w:left w:val="single" w:sz="4" w:space="0" w:color="auto"/>
            </w:tcBorders>
          </w:tcPr>
          <w:p w:rsidR="00F5685C" w:rsidRDefault="00F5685C" w:rsidP="00F5685C">
            <w:pPr>
              <w:jc w:val="both"/>
              <w:rPr>
                <w:rFonts w:ascii="Book Antiqua" w:hAnsi="Book Antiqua" w:cs="Arial"/>
              </w:rPr>
            </w:pPr>
            <w:r w:rsidRPr="00760535">
              <w:rPr>
                <w:rFonts w:ascii="Book Antiqua" w:hAnsi="Book Antiqua" w:cs="Arial"/>
              </w:rPr>
              <w:t>Supplement</w:t>
            </w:r>
            <w:r>
              <w:rPr>
                <w:rFonts w:ascii="Book Antiqua" w:hAnsi="Book Antiqua" w:cs="Arial"/>
              </w:rPr>
              <w:t xml:space="preserve">ing Sub-Clause ITB 9.3 </w:t>
            </w:r>
            <w:r w:rsidRPr="00760535">
              <w:rPr>
                <w:rFonts w:ascii="Book Antiqua" w:hAnsi="Book Antiqua" w:cs="Arial"/>
              </w:rPr>
              <w:t>with the following</w:t>
            </w:r>
          </w:p>
          <w:p w:rsidR="00F5685C" w:rsidRDefault="00F5685C" w:rsidP="00F5685C">
            <w:pPr>
              <w:jc w:val="both"/>
              <w:rPr>
                <w:rFonts w:ascii="Book Antiqua" w:hAnsi="Book Antiqua" w:cs="Arial"/>
              </w:rPr>
            </w:pPr>
          </w:p>
          <w:p w:rsidR="00F5685C" w:rsidRDefault="00F5685C" w:rsidP="00F5685C">
            <w:pPr>
              <w:pStyle w:val="Default"/>
              <w:jc w:val="both"/>
            </w:pPr>
            <w:r>
              <w:t xml:space="preserve">Bidder shall submit soft copy of following documents by uploading on the portal </w:t>
            </w:r>
            <w:hyperlink r:id="rId15" w:history="1">
              <w:r w:rsidRPr="00C66806">
                <w:rPr>
                  <w:rStyle w:val="Hyperlink"/>
                  <w:rFonts w:ascii="Book Antiqua" w:hAnsi="Book Antiqua"/>
                  <w:color w:val="auto"/>
                </w:rPr>
                <w:t>https://pgcileps.buyjunction.in</w:t>
              </w:r>
            </w:hyperlink>
            <w:r w:rsidRPr="00F5685C">
              <w:rPr>
                <w:rFonts w:ascii="Book Antiqua" w:hAnsi="Book Antiqua"/>
              </w:rPr>
              <w:t xml:space="preserve"> </w:t>
            </w:r>
            <w:r>
              <w:t>and Hard copy of documents wherever stipulated in the manner specified in ITB Clause 9.1 above along with its Techno - Commercial Part (First Envelope):</w:t>
            </w:r>
          </w:p>
          <w:p w:rsidR="00F5685C" w:rsidRDefault="00F5685C" w:rsidP="00F5685C">
            <w:pPr>
              <w:pStyle w:val="Default"/>
              <w:jc w:val="both"/>
            </w:pPr>
            <w:r>
              <w:t xml:space="preserve">(a) Attachment 1: Bid Security </w:t>
            </w:r>
            <w:r>
              <w:rPr>
                <w:b/>
                <w:bCs/>
              </w:rPr>
              <w:t>or Online Payment Acknowledgement towards Bid Security</w:t>
            </w:r>
            <w:r>
              <w:t xml:space="preserve"> (if required) or documentary evidence in support of exemption of Bid Security (</w:t>
            </w:r>
            <w:r>
              <w:rPr>
                <w:i/>
                <w:iCs/>
              </w:rPr>
              <w:t>submission of Hard Copy in “Original</w:t>
            </w:r>
            <w:r>
              <w:rPr>
                <w:rFonts w:ascii="Times New Roman" w:hAnsi="Times New Roman" w:cs="Times New Roman"/>
                <w:i/>
                <w:iCs/>
              </w:rPr>
              <w:t>‟</w:t>
            </w:r>
            <w:r>
              <w:rPr>
                <w:i/>
                <w:iCs/>
              </w:rPr>
              <w:t xml:space="preserve"> for Bid Security and in “Copy</w:t>
            </w:r>
            <w:r>
              <w:rPr>
                <w:rFonts w:ascii="Times New Roman" w:hAnsi="Times New Roman" w:cs="Times New Roman"/>
                <w:i/>
                <w:iCs/>
              </w:rPr>
              <w:t>‟</w:t>
            </w:r>
            <w:r>
              <w:rPr>
                <w:i/>
                <w:iCs/>
              </w:rPr>
              <w:t xml:space="preserve"> for documentary proof in support of exemption and</w:t>
            </w:r>
            <w:r>
              <w:t xml:space="preserve"> </w:t>
            </w:r>
            <w:r>
              <w:rPr>
                <w:i/>
                <w:iCs/>
              </w:rPr>
              <w:t xml:space="preserve">Online Payment Acknowledgement towards Bid Security </w:t>
            </w:r>
            <w:r>
              <w:t>)</w:t>
            </w:r>
          </w:p>
          <w:p w:rsidR="00F5685C" w:rsidRDefault="00F5685C" w:rsidP="00F5685C">
            <w:pPr>
              <w:pStyle w:val="Default"/>
              <w:jc w:val="both"/>
            </w:pPr>
            <w:r>
              <w:t xml:space="preserve">A bid security </w:t>
            </w:r>
            <w:r>
              <w:rPr>
                <w:b/>
                <w:bCs/>
              </w:rPr>
              <w:t>or Online Payment Acknowledgement towards Bid Security</w:t>
            </w:r>
            <w:r>
              <w:t xml:space="preserve"> or documentary evidence in support of exemption of Bid Security, in sealed separate envelope shall be furnished in accordance with ITB Clause 13 &amp; ITB Clause 16.</w:t>
            </w:r>
          </w:p>
          <w:p w:rsidR="00F5685C" w:rsidRDefault="00F5685C" w:rsidP="00F5685C">
            <w:pPr>
              <w:pStyle w:val="Default"/>
              <w:jc w:val="both"/>
              <w:rPr>
                <w:color w:val="auto"/>
              </w:rPr>
            </w:pPr>
            <w:r>
              <w:rPr>
                <w:b/>
                <w:bCs/>
              </w:rPr>
              <w:t>Bidder shall submit the hard copy of the Bid Security in original or a copy of Online Payment Acknowledgement towards Bid Security or copy documentary evidence in support of exemption of Bid Security</w:t>
            </w:r>
            <w:r>
              <w:t>.</w:t>
            </w:r>
          </w:p>
          <w:p w:rsidR="00F5685C" w:rsidRDefault="00F5685C" w:rsidP="00F5685C">
            <w:pPr>
              <w:jc w:val="both"/>
            </w:pPr>
            <w:r>
              <w:t>………….</w:t>
            </w:r>
          </w:p>
          <w:p w:rsidR="00F5685C" w:rsidRPr="00672257" w:rsidRDefault="00F5685C" w:rsidP="00F5685C">
            <w:pPr>
              <w:jc w:val="both"/>
              <w:rPr>
                <w:rFonts w:ascii="Book Antiqua" w:hAnsi="Book Antiqua" w:cs="Arial"/>
                <w:b/>
                <w:bCs/>
                <w:color w:val="000000"/>
                <w:u w:val="single"/>
              </w:rPr>
            </w:pPr>
          </w:p>
        </w:tc>
      </w:tr>
      <w:tr w:rsidR="00174AE2" w:rsidRPr="00E361A3" w:rsidTr="00B25CB6">
        <w:trPr>
          <w:gridAfter w:val="1"/>
          <w:wAfter w:w="9" w:type="dxa"/>
        </w:trPr>
        <w:tc>
          <w:tcPr>
            <w:tcW w:w="630" w:type="dxa"/>
            <w:tcBorders>
              <w:right w:val="single" w:sz="4" w:space="0" w:color="auto"/>
            </w:tcBorders>
          </w:tcPr>
          <w:p w:rsidR="00174AE2" w:rsidRPr="00E361A3" w:rsidRDefault="00174AE2" w:rsidP="00174AE2">
            <w:pPr>
              <w:numPr>
                <w:ilvl w:val="0"/>
                <w:numId w:val="4"/>
              </w:numPr>
              <w:ind w:left="0" w:hanging="18"/>
              <w:jc w:val="center"/>
              <w:rPr>
                <w:rFonts w:ascii="Arial" w:hAnsi="Arial" w:cs="Arial"/>
              </w:rPr>
            </w:pPr>
          </w:p>
        </w:tc>
        <w:tc>
          <w:tcPr>
            <w:tcW w:w="1530" w:type="dxa"/>
            <w:tcBorders>
              <w:right w:val="single" w:sz="4" w:space="0" w:color="auto"/>
            </w:tcBorders>
          </w:tcPr>
          <w:p w:rsidR="00174AE2" w:rsidRPr="00E361A3" w:rsidRDefault="00174AE2" w:rsidP="00174AE2">
            <w:pPr>
              <w:rPr>
                <w:rFonts w:ascii="Arial" w:hAnsi="Arial" w:cs="Arial"/>
              </w:rPr>
            </w:pPr>
            <w:r w:rsidRPr="00E361A3">
              <w:rPr>
                <w:rFonts w:ascii="Arial" w:hAnsi="Arial" w:cs="Arial"/>
              </w:rPr>
              <w:t>ITB 9.3 (m)</w:t>
            </w:r>
          </w:p>
        </w:tc>
        <w:tc>
          <w:tcPr>
            <w:tcW w:w="7650" w:type="dxa"/>
            <w:tcBorders>
              <w:left w:val="single" w:sz="4" w:space="0" w:color="auto"/>
            </w:tcBorders>
          </w:tcPr>
          <w:p w:rsidR="00174AE2" w:rsidRPr="00E361A3" w:rsidRDefault="00174AE2" w:rsidP="00174AE2">
            <w:pPr>
              <w:jc w:val="both"/>
              <w:rPr>
                <w:rFonts w:ascii="Arial" w:hAnsi="Arial" w:cs="Arial"/>
              </w:rPr>
            </w:pPr>
            <w:r w:rsidRPr="00E361A3">
              <w:rPr>
                <w:rFonts w:ascii="Arial" w:hAnsi="Arial" w:cs="Arial"/>
              </w:rPr>
              <w:t>The bids shall be on firm price basis.</w:t>
            </w:r>
          </w:p>
          <w:p w:rsidR="00174AE2" w:rsidRPr="00E361A3" w:rsidRDefault="00174AE2" w:rsidP="00174AE2">
            <w:pPr>
              <w:jc w:val="both"/>
              <w:rPr>
                <w:rFonts w:ascii="Arial" w:hAnsi="Arial" w:cs="Arial"/>
              </w:rPr>
            </w:pPr>
          </w:p>
          <w:p w:rsidR="00174AE2" w:rsidRPr="00E361A3" w:rsidRDefault="00174AE2" w:rsidP="00174AE2">
            <w:pPr>
              <w:jc w:val="both"/>
              <w:rPr>
                <w:rFonts w:ascii="Arial" w:hAnsi="Arial" w:cs="Arial"/>
              </w:rPr>
            </w:pPr>
          </w:p>
        </w:tc>
      </w:tr>
      <w:tr w:rsidR="00D34764" w:rsidRPr="00E361A3">
        <w:trPr>
          <w:gridAfter w:val="1"/>
          <w:wAfter w:w="9" w:type="dxa"/>
        </w:trPr>
        <w:tc>
          <w:tcPr>
            <w:tcW w:w="630" w:type="dxa"/>
            <w:tcBorders>
              <w:right w:val="single" w:sz="4" w:space="0" w:color="auto"/>
            </w:tcBorders>
          </w:tcPr>
          <w:p w:rsidR="00D34764" w:rsidRPr="00E361A3" w:rsidRDefault="00D34764" w:rsidP="00D34764">
            <w:pPr>
              <w:numPr>
                <w:ilvl w:val="0"/>
                <w:numId w:val="4"/>
              </w:numPr>
              <w:ind w:left="0" w:hanging="18"/>
              <w:jc w:val="center"/>
              <w:rPr>
                <w:rFonts w:ascii="Arial" w:hAnsi="Arial" w:cs="Arial"/>
              </w:rPr>
            </w:pPr>
          </w:p>
        </w:tc>
        <w:tc>
          <w:tcPr>
            <w:tcW w:w="1530" w:type="dxa"/>
            <w:tcBorders>
              <w:right w:val="single" w:sz="4" w:space="0" w:color="auto"/>
            </w:tcBorders>
          </w:tcPr>
          <w:p w:rsidR="00D34764" w:rsidRPr="00572D13" w:rsidRDefault="00D34764" w:rsidP="00D34764">
            <w:pPr>
              <w:jc w:val="center"/>
              <w:rPr>
                <w:rFonts w:ascii="Book Antiqua" w:hAnsi="Book Antiqua"/>
              </w:rPr>
            </w:pPr>
            <w:r w:rsidRPr="00572D13">
              <w:rPr>
                <w:rFonts w:ascii="Book Antiqua" w:hAnsi="Book Antiqua"/>
              </w:rPr>
              <w:t>ITB 9.3(v),</w:t>
            </w:r>
          </w:p>
          <w:p w:rsidR="00D34764" w:rsidRPr="00572D13" w:rsidRDefault="00D34764" w:rsidP="00D34764">
            <w:pPr>
              <w:jc w:val="center"/>
              <w:rPr>
                <w:rFonts w:ascii="Book Antiqua" w:hAnsi="Book Antiqua"/>
              </w:rPr>
            </w:pPr>
            <w:r w:rsidRPr="00572D13">
              <w:rPr>
                <w:rFonts w:ascii="Book Antiqua" w:hAnsi="Book Antiqua"/>
              </w:rPr>
              <w:t>ITB 9.3(w)</w:t>
            </w:r>
          </w:p>
          <w:p w:rsidR="00D34764" w:rsidRPr="00EA265A" w:rsidRDefault="00D34764" w:rsidP="00D34764">
            <w:pPr>
              <w:jc w:val="center"/>
              <w:rPr>
                <w:rFonts w:ascii="Book Antiqua" w:hAnsi="Book Antiqua"/>
              </w:rPr>
            </w:pPr>
            <w:r w:rsidRPr="00572D13">
              <w:rPr>
                <w:rFonts w:ascii="Book Antiqua" w:hAnsi="Book Antiqua"/>
              </w:rPr>
              <w:t>&amp; ITB 9.3(x)</w:t>
            </w:r>
          </w:p>
        </w:tc>
        <w:tc>
          <w:tcPr>
            <w:tcW w:w="7650" w:type="dxa"/>
            <w:tcBorders>
              <w:left w:val="single" w:sz="4" w:space="0" w:color="auto"/>
            </w:tcBorders>
          </w:tcPr>
          <w:p w:rsidR="00D34764" w:rsidRPr="00672257" w:rsidRDefault="00D34764" w:rsidP="00D34764">
            <w:pPr>
              <w:jc w:val="both"/>
              <w:rPr>
                <w:rFonts w:ascii="Book Antiqua" w:hAnsi="Book Antiqua" w:cs="Arial"/>
                <w:b/>
                <w:bCs/>
                <w:color w:val="000000"/>
                <w:u w:val="single"/>
              </w:rPr>
            </w:pPr>
            <w:r w:rsidRPr="00672257">
              <w:rPr>
                <w:rFonts w:ascii="Book Antiqua" w:hAnsi="Book Antiqua" w:cs="Arial"/>
                <w:b/>
                <w:bCs/>
                <w:color w:val="000000"/>
                <w:u w:val="single"/>
              </w:rPr>
              <w:t>Add new Clauses ITB 9.3(v) , ITB 9.3(w) &amp; ITB 9.3(x):</w:t>
            </w:r>
          </w:p>
          <w:p w:rsidR="00D34764" w:rsidRPr="00393985" w:rsidRDefault="00D34764" w:rsidP="00D34764">
            <w:pPr>
              <w:jc w:val="both"/>
              <w:rPr>
                <w:rFonts w:ascii="Book Antiqua" w:hAnsi="Book Antiqua" w:cs="Calibri"/>
              </w:rPr>
            </w:pPr>
          </w:p>
          <w:p w:rsidR="00D34764" w:rsidRPr="00393985" w:rsidRDefault="00D34764" w:rsidP="00D34764">
            <w:pPr>
              <w:ind w:left="522" w:hanging="522"/>
              <w:jc w:val="both"/>
              <w:rPr>
                <w:rFonts w:ascii="Book Antiqua" w:hAnsi="Book Antiqua" w:cs="Calibri"/>
                <w:b/>
                <w:bCs/>
              </w:rPr>
            </w:pPr>
            <w:r w:rsidRPr="00393985">
              <w:rPr>
                <w:rFonts w:ascii="Book Antiqua" w:hAnsi="Book Antiqua" w:cs="Calibri"/>
              </w:rPr>
              <w:t xml:space="preserve">(v)   </w:t>
            </w:r>
            <w:r w:rsidRPr="00393985">
              <w:rPr>
                <w:rFonts w:ascii="Book Antiqua" w:hAnsi="Book Antiqua" w:cs="Calibri"/>
                <w:b/>
                <w:bCs/>
              </w:rPr>
              <w:t>Attachment 2</w:t>
            </w:r>
            <w:r>
              <w:rPr>
                <w:rFonts w:ascii="Book Antiqua" w:hAnsi="Book Antiqua" w:cs="Calibri"/>
                <w:b/>
                <w:bCs/>
              </w:rPr>
              <w:t>1</w:t>
            </w:r>
            <w:r w:rsidRPr="00393985">
              <w:rPr>
                <w:rFonts w:ascii="Book Antiqua" w:hAnsi="Book Antiqua" w:cs="Calibri"/>
                <w:b/>
                <w:bCs/>
              </w:rPr>
              <w:t>:</w:t>
            </w:r>
            <w:r w:rsidRPr="00393985">
              <w:rPr>
                <w:rFonts w:ascii="Book Antiqua" w:hAnsi="Book Antiqua" w:cs="Calibri"/>
                <w:b/>
                <w:bCs/>
              </w:rPr>
              <w:tab/>
              <w:t>Affidavit of Self certification regarding Minimum Local Content in line with PPP-MII order, if applicable (</w:t>
            </w:r>
            <w:r w:rsidRPr="00393985">
              <w:rPr>
                <w:rFonts w:ascii="Book Antiqua" w:hAnsi="Book Antiqua" w:cs="Calibri"/>
                <w:b/>
                <w:bCs/>
                <w:i/>
                <w:iCs/>
              </w:rPr>
              <w:t>submission of Hard Copy in     ‘Original’</w:t>
            </w:r>
            <w:r w:rsidRPr="00393985">
              <w:rPr>
                <w:rFonts w:ascii="Book Antiqua" w:hAnsi="Book Antiqua" w:cs="Calibri"/>
                <w:b/>
                <w:bCs/>
              </w:rPr>
              <w:t xml:space="preserve">), </w:t>
            </w:r>
            <w:r w:rsidRPr="00393985">
              <w:rPr>
                <w:rFonts w:ascii="Book Antiqua" w:hAnsi="Book Antiqua" w:cs="Calibri"/>
                <w:b/>
                <w:bCs/>
                <w:i/>
                <w:iCs/>
              </w:rPr>
              <w:t xml:space="preserve">to be submitted on a non-judicial stamp paper of </w:t>
            </w:r>
            <w:proofErr w:type="spellStart"/>
            <w:r w:rsidRPr="00393985">
              <w:rPr>
                <w:rFonts w:ascii="Book Antiqua" w:hAnsi="Book Antiqua" w:cs="Calibri"/>
                <w:b/>
                <w:bCs/>
                <w:i/>
                <w:iCs/>
              </w:rPr>
              <w:t>Rs</w:t>
            </w:r>
            <w:proofErr w:type="spellEnd"/>
            <w:r w:rsidRPr="00393985">
              <w:rPr>
                <w:rFonts w:ascii="Book Antiqua" w:hAnsi="Book Antiqua" w:cs="Calibri"/>
                <w:b/>
                <w:bCs/>
                <w:i/>
                <w:iCs/>
              </w:rPr>
              <w:t>. 100/-.</w:t>
            </w:r>
          </w:p>
          <w:p w:rsidR="00D34764" w:rsidRPr="00393985" w:rsidRDefault="00D34764" w:rsidP="00D34764">
            <w:pPr>
              <w:ind w:left="702" w:hanging="702"/>
              <w:jc w:val="both"/>
              <w:rPr>
                <w:rFonts w:ascii="Book Antiqua" w:hAnsi="Book Antiqua" w:cs="Calibri"/>
                <w:b/>
                <w:bCs/>
              </w:rPr>
            </w:pPr>
          </w:p>
          <w:p w:rsidR="00D34764" w:rsidRPr="00393985" w:rsidRDefault="00D34764" w:rsidP="00D34764">
            <w:pPr>
              <w:ind w:left="522" w:hanging="522"/>
              <w:jc w:val="both"/>
              <w:rPr>
                <w:rFonts w:ascii="Book Antiqua" w:hAnsi="Book Antiqua"/>
                <w:b/>
                <w:bCs/>
              </w:rPr>
            </w:pPr>
            <w:r w:rsidRPr="00393985">
              <w:rPr>
                <w:rFonts w:ascii="Book Antiqua" w:hAnsi="Book Antiqua"/>
                <w:b/>
                <w:bCs/>
              </w:rPr>
              <w:t xml:space="preserve">        </w:t>
            </w:r>
            <w:r w:rsidR="008C076A">
              <w:rPr>
                <w:rFonts w:ascii="Book Antiqua" w:hAnsi="Book Antiqua"/>
                <w:b/>
                <w:bCs/>
              </w:rPr>
              <w:t xml:space="preserve"> </w:t>
            </w:r>
            <w:r w:rsidRPr="00393985">
              <w:rPr>
                <w:rFonts w:ascii="Book Antiqua" w:hAnsi="Book Antiqua"/>
                <w:b/>
                <w:bCs/>
              </w:rPr>
              <w:t>In line with the PPP-MII order</w:t>
            </w:r>
            <w:r w:rsidR="008C076A">
              <w:rPr>
                <w:rFonts w:ascii="Book Antiqua" w:hAnsi="Book Antiqua"/>
                <w:b/>
                <w:bCs/>
              </w:rPr>
              <w:t xml:space="preserve"> and DoT-Notification-August 2018</w:t>
            </w:r>
            <w:r w:rsidRPr="00393985">
              <w:rPr>
                <w:rFonts w:ascii="Book Antiqua" w:hAnsi="Book Antiqua"/>
                <w:b/>
                <w:bCs/>
              </w:rPr>
              <w:t xml:space="preserve">, </w:t>
            </w:r>
            <w:r w:rsidR="005761B4">
              <w:rPr>
                <w:rFonts w:ascii="Book Antiqua" w:hAnsi="Book Antiqua"/>
                <w:b/>
                <w:bCs/>
              </w:rPr>
              <w:t xml:space="preserve">Affidavit of Self certification </w:t>
            </w:r>
            <w:r w:rsidR="005761B4" w:rsidRPr="005761B4">
              <w:rPr>
                <w:rFonts w:ascii="Book Antiqua" w:hAnsi="Book Antiqua"/>
                <w:b/>
                <w:bCs/>
              </w:rPr>
              <w:t>by the Bidder/OEM/Supplier</w:t>
            </w:r>
            <w:r w:rsidR="005761B4">
              <w:rPr>
                <w:rFonts w:ascii="Book Antiqua" w:hAnsi="Book Antiqua"/>
                <w:b/>
                <w:bCs/>
              </w:rPr>
              <w:t xml:space="preserve">, in </w:t>
            </w:r>
            <w:r w:rsidRPr="00393985">
              <w:rPr>
                <w:rFonts w:ascii="Book Antiqua" w:hAnsi="Book Antiqua"/>
                <w:b/>
                <w:bCs/>
              </w:rPr>
              <w:t>original, certifying that the item offered meets the Minimum Local Content and shall give details of the location(s) at which value addition is made, as prescribed in the PPP-MII Order 2017</w:t>
            </w:r>
            <w:r w:rsidR="005761B4">
              <w:rPr>
                <w:rFonts w:ascii="Book Antiqua" w:hAnsi="Book Antiqua"/>
                <w:b/>
                <w:bCs/>
              </w:rPr>
              <w:t xml:space="preserve"> and DoT Notification-August 2018</w:t>
            </w:r>
            <w:r w:rsidRPr="00393985">
              <w:rPr>
                <w:rFonts w:ascii="Book Antiqua" w:hAnsi="Book Antiqua"/>
                <w:b/>
                <w:bCs/>
              </w:rPr>
              <w:t>,</w:t>
            </w:r>
            <w:r w:rsidR="005761B4">
              <w:rPr>
                <w:rFonts w:ascii="Book Antiqua" w:hAnsi="Book Antiqua"/>
                <w:b/>
                <w:bCs/>
              </w:rPr>
              <w:t xml:space="preserve"> shall be submitted by the </w:t>
            </w:r>
            <w:proofErr w:type="spellStart"/>
            <w:r w:rsidR="005761B4">
              <w:rPr>
                <w:rFonts w:ascii="Book Antiqua" w:hAnsi="Book Antiqua"/>
                <w:b/>
                <w:bCs/>
              </w:rPr>
              <w:t>biddere</w:t>
            </w:r>
            <w:proofErr w:type="spellEnd"/>
            <w:r w:rsidRPr="00393985">
              <w:rPr>
                <w:rFonts w:ascii="Book Antiqua" w:hAnsi="Book Antiqua"/>
                <w:b/>
                <w:bCs/>
              </w:rPr>
              <w:t xml:space="preserve"> on a non-judicial stamp paper of </w:t>
            </w:r>
            <w:proofErr w:type="spellStart"/>
            <w:r w:rsidRPr="00393985">
              <w:rPr>
                <w:rFonts w:ascii="Book Antiqua" w:hAnsi="Book Antiqua"/>
                <w:b/>
                <w:bCs/>
              </w:rPr>
              <w:t>Rs</w:t>
            </w:r>
            <w:proofErr w:type="spellEnd"/>
            <w:r w:rsidRPr="00393985">
              <w:rPr>
                <w:rFonts w:ascii="Book Antiqua" w:hAnsi="Book Antiqua"/>
                <w:b/>
                <w:bCs/>
              </w:rPr>
              <w:t>. 100/-.</w:t>
            </w:r>
          </w:p>
          <w:p w:rsidR="00D34764" w:rsidRPr="00393985" w:rsidRDefault="00D34764" w:rsidP="00D34764">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D34764" w:rsidRPr="00393985" w:rsidRDefault="00D34764" w:rsidP="00D34764">
            <w:pPr>
              <w:ind w:left="522" w:hanging="522"/>
              <w:jc w:val="both"/>
              <w:rPr>
                <w:rFonts w:ascii="Book Antiqua" w:hAnsi="Book Antiqua"/>
                <w:b/>
                <w:bCs/>
              </w:rPr>
            </w:pPr>
            <w:r w:rsidRPr="00393985">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w:t>
            </w:r>
          </w:p>
          <w:p w:rsidR="00D34764" w:rsidRPr="00393985" w:rsidRDefault="00D34764" w:rsidP="00D34764">
            <w:pPr>
              <w:ind w:left="702" w:hanging="702"/>
              <w:jc w:val="both"/>
              <w:rPr>
                <w:rFonts w:ascii="Book Antiqua" w:hAnsi="Book Antiqua"/>
                <w:b/>
                <w:bCs/>
              </w:rPr>
            </w:pPr>
          </w:p>
          <w:p w:rsidR="00D34764" w:rsidRPr="00393985" w:rsidRDefault="00D34764" w:rsidP="00D34764">
            <w:pPr>
              <w:ind w:left="522" w:hanging="522"/>
              <w:jc w:val="both"/>
              <w:rPr>
                <w:rFonts w:ascii="Book Antiqua" w:hAnsi="Book Antiqua"/>
                <w:b/>
                <w:bCs/>
              </w:rPr>
            </w:pPr>
            <w:r w:rsidRPr="007722A8">
              <w:rPr>
                <w:rFonts w:ascii="Book Antiqua" w:hAnsi="Book Antiqua"/>
                <w:b/>
                <w:bCs/>
              </w:rPr>
              <w:t>(w)</w:t>
            </w:r>
            <w:r w:rsidRPr="007722A8">
              <w:rPr>
                <w:rFonts w:ascii="Book Antiqua" w:hAnsi="Book Antiqua"/>
              </w:rPr>
              <w:t xml:space="preserve"> </w:t>
            </w:r>
            <w:r w:rsidRPr="007722A8">
              <w:rPr>
                <w:rFonts w:ascii="Book Antiqua" w:hAnsi="Book Antiqua" w:cs="Calibri"/>
                <w:b/>
                <w:bCs/>
              </w:rPr>
              <w:t>Attachment</w:t>
            </w:r>
            <w:r w:rsidRPr="007722A8">
              <w:rPr>
                <w:rFonts w:ascii="Book Antiqua" w:hAnsi="Book Antiqua"/>
                <w:b/>
                <w:bCs/>
              </w:rPr>
              <w:t xml:space="preserve"> 22:</w:t>
            </w:r>
            <w:r w:rsidRPr="007722A8">
              <w:rPr>
                <w:rFonts w:ascii="Book Antiqua" w:hAnsi="Book Antiqua"/>
              </w:rPr>
              <w:t xml:space="preserve"> C</w:t>
            </w:r>
            <w:r w:rsidRPr="007722A8">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7722A8">
              <w:rPr>
                <w:rFonts w:ascii="Book Antiqua" w:hAnsi="Book Antiqua"/>
              </w:rPr>
              <w:t xml:space="preserve"> </w:t>
            </w:r>
            <w:r w:rsidRPr="007722A8">
              <w:rPr>
                <w:rFonts w:ascii="Book Antiqua" w:hAnsi="Book Antiqua"/>
                <w:b/>
                <w:bCs/>
              </w:rPr>
              <w:t xml:space="preserve">in </w:t>
            </w:r>
            <w:r w:rsidR="005761B4" w:rsidRPr="007722A8">
              <w:rPr>
                <w:rFonts w:ascii="Book Antiqua" w:hAnsi="Book Antiqua"/>
                <w:b/>
                <w:bCs/>
              </w:rPr>
              <w:t xml:space="preserve">the goods/services/works supplied by the Bidder/OEM/Supplier, in line with </w:t>
            </w:r>
            <w:r w:rsidRPr="007722A8">
              <w:rPr>
                <w:rFonts w:ascii="Book Antiqua" w:hAnsi="Book Antiqua"/>
                <w:b/>
                <w:bCs/>
              </w:rPr>
              <w:t>PPP-MII order</w:t>
            </w:r>
            <w:r w:rsidR="002A2E15" w:rsidRPr="007722A8">
              <w:rPr>
                <w:rFonts w:ascii="Book Antiqua" w:hAnsi="Book Antiqua"/>
                <w:b/>
                <w:bCs/>
              </w:rPr>
              <w:t xml:space="preserve"> </w:t>
            </w:r>
            <w:proofErr w:type="spellStart"/>
            <w:r w:rsidR="002A2E15" w:rsidRPr="007722A8">
              <w:rPr>
                <w:rFonts w:ascii="Book Antiqua" w:hAnsi="Book Antiqua"/>
                <w:b/>
                <w:bCs/>
              </w:rPr>
              <w:t>anf</w:t>
            </w:r>
            <w:proofErr w:type="spellEnd"/>
            <w:r w:rsidR="002A2E15" w:rsidRPr="007722A8">
              <w:rPr>
                <w:rFonts w:ascii="Book Antiqua" w:hAnsi="Book Antiqua"/>
                <w:b/>
                <w:bCs/>
              </w:rPr>
              <w:t xml:space="preserve"> DoT-Notification-August 2018</w:t>
            </w:r>
            <w:r w:rsidRPr="007722A8">
              <w:rPr>
                <w:rFonts w:ascii="Book Antiqua" w:hAnsi="Book Antiqua"/>
                <w:b/>
                <w:bCs/>
              </w:rPr>
              <w:t xml:space="preserve">, if applicable </w:t>
            </w:r>
            <w:r w:rsidRPr="007722A8">
              <w:rPr>
                <w:rFonts w:ascii="Book Antiqua" w:hAnsi="Book Antiqua"/>
                <w:b/>
                <w:bCs/>
                <w:i/>
                <w:iCs/>
              </w:rPr>
              <w:t>(submission of Hard Copy in     ‘Original’) to be submitted on the letter head of the auditor/</w:t>
            </w:r>
            <w:r w:rsidRPr="007722A8">
              <w:rPr>
                <w:rFonts w:ascii="Book Antiqua" w:hAnsi="Book Antiqua"/>
              </w:rPr>
              <w:t xml:space="preserve"> </w:t>
            </w:r>
            <w:r w:rsidRPr="007722A8">
              <w:rPr>
                <w:rFonts w:ascii="Book Antiqua" w:hAnsi="Book Antiqua"/>
                <w:b/>
                <w:bCs/>
                <w:i/>
                <w:iCs/>
              </w:rPr>
              <w:t>cost accountant/chartered accountant</w:t>
            </w:r>
            <w:r w:rsidRPr="007722A8">
              <w:rPr>
                <w:rFonts w:ascii="Book Antiqua" w:hAnsi="Book Antiqua"/>
                <w:b/>
                <w:bCs/>
              </w:rPr>
              <w:t>.</w:t>
            </w:r>
          </w:p>
          <w:p w:rsidR="00D34764" w:rsidRPr="00393985" w:rsidRDefault="00D34764" w:rsidP="00D34764">
            <w:pPr>
              <w:ind w:left="702" w:hanging="702"/>
              <w:jc w:val="both"/>
              <w:rPr>
                <w:rFonts w:ascii="Book Antiqua" w:hAnsi="Book Antiqua"/>
                <w:b/>
                <w:bCs/>
              </w:rPr>
            </w:pPr>
            <w:r w:rsidRPr="00393985">
              <w:rPr>
                <w:rFonts w:ascii="Book Antiqua" w:hAnsi="Book Antiqua"/>
                <w:b/>
                <w:bCs/>
              </w:rPr>
              <w:t xml:space="preserve"> </w:t>
            </w:r>
          </w:p>
          <w:p w:rsidR="00D34764" w:rsidRPr="00393985" w:rsidRDefault="00D34764" w:rsidP="00D34764">
            <w:pPr>
              <w:ind w:left="522" w:hanging="522"/>
              <w:jc w:val="both"/>
              <w:rPr>
                <w:rFonts w:ascii="Book Antiqua" w:hAnsi="Book Antiqua"/>
                <w:b/>
                <w:bCs/>
                <w:highlight w:val="yellow"/>
              </w:rPr>
            </w:pPr>
            <w:r w:rsidRPr="00393985">
              <w:rPr>
                <w:rFonts w:ascii="Book Antiqua" w:hAnsi="Book Antiqua"/>
                <w:b/>
                <w:bCs/>
              </w:rPr>
              <w:t xml:space="preserve">        In line with the PPP-MII order</w:t>
            </w:r>
            <w:r w:rsidR="002A2E15">
              <w:rPr>
                <w:rFonts w:ascii="Book Antiqua" w:hAnsi="Book Antiqua"/>
                <w:b/>
                <w:bCs/>
              </w:rPr>
              <w:t xml:space="preserve"> </w:t>
            </w:r>
            <w:r w:rsidR="00A3542F" w:rsidRPr="00A3542F">
              <w:rPr>
                <w:rFonts w:ascii="Book Antiqua" w:hAnsi="Book Antiqua"/>
                <w:b/>
                <w:bCs/>
              </w:rPr>
              <w:t>and DoT-Notification-August 2018</w:t>
            </w:r>
            <w:r w:rsidRPr="00393985">
              <w:rPr>
                <w:rFonts w:ascii="Book Antiqua" w:hAnsi="Book Antiqua"/>
                <w:b/>
                <w:bCs/>
              </w:rPr>
              <w:t>, certificate from statutory auditor or cost auditor of the company (in the case of companies) or from a practicing cost accountant or practicing chartered accountant (in respect of suppliers other than companies) giving the percentage of Local Content</w:t>
            </w:r>
            <w:r w:rsidR="00A3542F">
              <w:rPr>
                <w:rFonts w:ascii="Book Antiqua" w:hAnsi="Book Antiqua"/>
                <w:b/>
                <w:bCs/>
              </w:rPr>
              <w:t xml:space="preserve"> in goods/services/works supplied by the Bidder/OEM/Supplier</w:t>
            </w:r>
            <w:r w:rsidRPr="00393985">
              <w:rPr>
                <w:rFonts w:ascii="Book Antiqua" w:hAnsi="Book Antiqua"/>
                <w:b/>
                <w:bCs/>
              </w:rPr>
              <w:t>,</w:t>
            </w:r>
            <w:r w:rsidRPr="00393985">
              <w:rPr>
                <w:rFonts w:ascii="Book Antiqua" w:hAnsi="Book Antiqua"/>
              </w:rPr>
              <w:t xml:space="preserve"> </w:t>
            </w:r>
            <w:r w:rsidRPr="00393985">
              <w:rPr>
                <w:rFonts w:ascii="Book Antiqua" w:hAnsi="Book Antiqua"/>
                <w:b/>
                <w:bCs/>
              </w:rPr>
              <w:t>if applicable,</w:t>
            </w:r>
            <w:r w:rsidRPr="00393985">
              <w:rPr>
                <w:rFonts w:ascii="Book Antiqua" w:hAnsi="Book Antiqua"/>
              </w:rPr>
              <w:t xml:space="preserve"> </w:t>
            </w:r>
            <w:r w:rsidRPr="00393985">
              <w:rPr>
                <w:rFonts w:ascii="Book Antiqua" w:hAnsi="Book Antiqua"/>
                <w:b/>
                <w:bCs/>
              </w:rPr>
              <w:t xml:space="preserve">on the letter head of the </w:t>
            </w:r>
            <w:r w:rsidRPr="00393985">
              <w:rPr>
                <w:rFonts w:ascii="Book Antiqua" w:hAnsi="Book Antiqua"/>
                <w:b/>
                <w:bCs/>
              </w:rPr>
              <w:lastRenderedPageBreak/>
              <w:t>auditor/</w:t>
            </w:r>
            <w:r w:rsidR="00A3542F">
              <w:rPr>
                <w:rFonts w:ascii="Book Antiqua" w:hAnsi="Book Antiqua"/>
                <w:b/>
                <w:bCs/>
              </w:rPr>
              <w:t>cost accountant/chartered accountant shall be submitted by the Bidder.</w:t>
            </w:r>
          </w:p>
          <w:p w:rsidR="00D34764" w:rsidRPr="00393985" w:rsidRDefault="00D34764" w:rsidP="00D34764">
            <w:pPr>
              <w:ind w:left="702" w:hanging="702"/>
              <w:jc w:val="both"/>
              <w:rPr>
                <w:rFonts w:ascii="Book Antiqua" w:hAnsi="Book Antiqua"/>
                <w:b/>
                <w:bCs/>
                <w:highlight w:val="yellow"/>
              </w:rPr>
            </w:pPr>
            <w:r w:rsidRPr="00393985">
              <w:rPr>
                <w:rFonts w:ascii="Book Antiqua" w:hAnsi="Book Antiqua"/>
                <w:b/>
                <w:bCs/>
                <w:highlight w:val="yellow"/>
              </w:rPr>
              <w:t xml:space="preserve">              </w:t>
            </w:r>
          </w:p>
          <w:p w:rsidR="00D34764" w:rsidRDefault="00D34764" w:rsidP="00D34764">
            <w:pPr>
              <w:ind w:left="522" w:hanging="522"/>
              <w:jc w:val="both"/>
              <w:rPr>
                <w:rFonts w:ascii="Book Antiqua" w:hAnsi="Book Antiqua"/>
                <w:b/>
                <w:bCs/>
              </w:rPr>
            </w:pPr>
            <w:r w:rsidRPr="00393985">
              <w:rPr>
                <w:rFonts w:ascii="Book Antiqua" w:hAnsi="Book Antiqua"/>
                <w:b/>
                <w:bCs/>
              </w:rPr>
              <w:t xml:space="preserve">        Further, </w:t>
            </w:r>
            <w:r w:rsidR="00A3542F">
              <w:rPr>
                <w:rFonts w:ascii="Book Antiqua" w:hAnsi="Book Antiqua"/>
                <w:b/>
                <w:bCs/>
              </w:rPr>
              <w:t xml:space="preserve">submission of </w:t>
            </w:r>
            <w:r w:rsidRPr="00393985">
              <w:rPr>
                <w:rFonts w:ascii="Book Antiqua" w:hAnsi="Book Antiqua"/>
                <w:b/>
                <w:bCs/>
              </w:rPr>
              <w:t>false declaration regarding Local Content in the aforesaid certificate submitted by the bidder shall be a transgression of Integrity Pact and action shall be taken in line with provisions of the Integrity pact and in line with the provisions of the PPP-MII Order</w:t>
            </w:r>
            <w:r w:rsidR="00A3542F">
              <w:rPr>
                <w:rFonts w:ascii="Book Antiqua" w:hAnsi="Book Antiqua"/>
                <w:b/>
                <w:bCs/>
              </w:rPr>
              <w:t xml:space="preserve"> and DoT-Notification-August 2018</w:t>
            </w:r>
            <w:r w:rsidRPr="00393985">
              <w:rPr>
                <w:rFonts w:ascii="Book Antiqua" w:hAnsi="Book Antiqua"/>
                <w:b/>
                <w:bCs/>
              </w:rPr>
              <w:t>.</w:t>
            </w:r>
          </w:p>
          <w:p w:rsidR="00A2247C" w:rsidRDefault="00A2247C" w:rsidP="00D34764">
            <w:pPr>
              <w:ind w:left="522" w:hanging="522"/>
              <w:jc w:val="both"/>
              <w:rPr>
                <w:rFonts w:ascii="Book Antiqua" w:hAnsi="Book Antiqua"/>
                <w:b/>
                <w:bCs/>
              </w:rPr>
            </w:pPr>
          </w:p>
          <w:p w:rsidR="00A2247C" w:rsidRPr="00A2247C" w:rsidRDefault="00A2247C" w:rsidP="00A2247C">
            <w:pPr>
              <w:jc w:val="both"/>
              <w:rPr>
                <w:rFonts w:ascii="Book Antiqua" w:hAnsi="Book Antiqua" w:cs="Arial"/>
                <w:b/>
                <w:bCs/>
                <w:i/>
                <w:iCs/>
              </w:rPr>
            </w:pPr>
            <w:r w:rsidRPr="00A2247C">
              <w:rPr>
                <w:rFonts w:ascii="Book Antiqua" w:hAnsi="Book Antiqua"/>
                <w:b/>
                <w:bCs/>
                <w:i/>
                <w:iCs/>
              </w:rPr>
              <w:t>Note:</w:t>
            </w:r>
            <w:r w:rsidRPr="00A2247C">
              <w:rPr>
                <w:rFonts w:ascii="Book Antiqua" w:hAnsi="Book Antiqua" w:cs="Arial"/>
                <w:b/>
                <w:bCs/>
                <w:i/>
                <w:iCs/>
              </w:rPr>
              <w:t xml:space="preserve"> ‘Minimum Local content’ is 50% for all the items (Goods/Services/Works) individually as per </w:t>
            </w:r>
            <w:proofErr w:type="spellStart"/>
            <w:r w:rsidRPr="00A2247C">
              <w:rPr>
                <w:rFonts w:ascii="Book Antiqua" w:hAnsi="Book Antiqua" w:cs="Arial"/>
                <w:b/>
                <w:bCs/>
                <w:i/>
                <w:iCs/>
              </w:rPr>
              <w:t>BoQ</w:t>
            </w:r>
            <w:proofErr w:type="spellEnd"/>
            <w:r w:rsidRPr="00A2247C">
              <w:rPr>
                <w:rFonts w:ascii="Book Antiqua" w:hAnsi="Book Antiqua" w:cs="Arial"/>
                <w:b/>
                <w:bCs/>
                <w:i/>
                <w:iCs/>
              </w:rPr>
              <w:t xml:space="preserve"> (Price Schedule-1</w:t>
            </w:r>
            <w:proofErr w:type="gramStart"/>
            <w:r w:rsidRPr="00A2247C">
              <w:rPr>
                <w:rFonts w:ascii="Book Antiqua" w:hAnsi="Book Antiqua" w:cs="Arial"/>
                <w:b/>
                <w:bCs/>
                <w:i/>
                <w:iCs/>
              </w:rPr>
              <w:t>,2</w:t>
            </w:r>
            <w:proofErr w:type="gramEnd"/>
            <w:r w:rsidRPr="00A2247C">
              <w:rPr>
                <w:rFonts w:ascii="Book Antiqua" w:hAnsi="Book Antiqua" w:cs="Arial"/>
                <w:b/>
                <w:bCs/>
                <w:i/>
                <w:iCs/>
              </w:rPr>
              <w:t>&amp;3  of Bidding Document Vol-III).</w:t>
            </w:r>
          </w:p>
          <w:p w:rsidR="00A2247C" w:rsidRPr="00393985" w:rsidRDefault="00A2247C" w:rsidP="00D34764">
            <w:pPr>
              <w:ind w:left="522" w:hanging="522"/>
              <w:jc w:val="both"/>
              <w:rPr>
                <w:rFonts w:ascii="Book Antiqua" w:hAnsi="Book Antiqua"/>
                <w:b/>
                <w:bCs/>
              </w:rPr>
            </w:pPr>
          </w:p>
          <w:p w:rsidR="00D34764" w:rsidRPr="00393985" w:rsidRDefault="00D34764" w:rsidP="00D34764">
            <w:pPr>
              <w:jc w:val="both"/>
              <w:rPr>
                <w:rFonts w:ascii="Book Antiqua" w:hAnsi="Book Antiqua" w:cs="Arial"/>
                <w:b/>
                <w:bCs/>
              </w:rPr>
            </w:pPr>
          </w:p>
          <w:p w:rsidR="00D34764" w:rsidRDefault="00D34764" w:rsidP="00D34764">
            <w:pPr>
              <w:ind w:left="522" w:hanging="522"/>
              <w:jc w:val="both"/>
              <w:rPr>
                <w:rFonts w:ascii="Book Antiqua" w:hAnsi="Book Antiqua"/>
                <w:b/>
                <w:bCs/>
              </w:rPr>
            </w:pPr>
            <w:r w:rsidRPr="00393985">
              <w:rPr>
                <w:rFonts w:ascii="Book Antiqua" w:hAnsi="Book Antiqua"/>
              </w:rPr>
              <w:t xml:space="preserve">(x)   </w:t>
            </w:r>
            <w:r w:rsidRPr="00393985">
              <w:rPr>
                <w:rFonts w:ascii="Book Antiqua" w:hAnsi="Book Antiqua"/>
                <w:b/>
                <w:bCs/>
              </w:rPr>
              <w:t>Attachment 2</w:t>
            </w:r>
            <w:r>
              <w:rPr>
                <w:rFonts w:ascii="Book Antiqua" w:hAnsi="Book Antiqua"/>
                <w:b/>
                <w:bCs/>
              </w:rPr>
              <w:t>3</w:t>
            </w:r>
            <w:r w:rsidRPr="00393985">
              <w:rPr>
                <w:rFonts w:ascii="Book Antiqua" w:hAnsi="Book Antiqua"/>
                <w:b/>
                <w:bCs/>
              </w:rPr>
              <w:t xml:space="preserve">: Compliance to the process related to the </w:t>
            </w:r>
            <w:r>
              <w:rPr>
                <w:rFonts w:ascii="Book Antiqua" w:hAnsi="Book Antiqua"/>
                <w:b/>
                <w:bCs/>
              </w:rPr>
              <w:t xml:space="preserve">   </w:t>
            </w:r>
            <w:r w:rsidRPr="00393985">
              <w:rPr>
                <w:rFonts w:ascii="Book Antiqua" w:hAnsi="Book Antiqua"/>
                <w:b/>
                <w:bCs/>
              </w:rPr>
              <w:t>e-RA Terms &amp; Conditions and the Business Rules governing the e-RA</w:t>
            </w:r>
          </w:p>
          <w:p w:rsidR="00D34764" w:rsidRPr="00CA4F77" w:rsidRDefault="00D34764" w:rsidP="00D34764">
            <w:pPr>
              <w:ind w:left="702" w:hanging="702"/>
              <w:jc w:val="both"/>
              <w:rPr>
                <w:rFonts w:ascii="Book Antiqua" w:hAnsi="Book Antiqua"/>
                <w:highlight w:val="yellow"/>
              </w:rPr>
            </w:pPr>
          </w:p>
        </w:tc>
      </w:tr>
      <w:tr w:rsidR="00174AE2" w:rsidRPr="00E361A3">
        <w:trPr>
          <w:gridAfter w:val="1"/>
          <w:wAfter w:w="9" w:type="dxa"/>
        </w:trPr>
        <w:tc>
          <w:tcPr>
            <w:tcW w:w="630" w:type="dxa"/>
            <w:tcBorders>
              <w:right w:val="single" w:sz="4" w:space="0" w:color="auto"/>
            </w:tcBorders>
          </w:tcPr>
          <w:p w:rsidR="00174AE2" w:rsidRPr="00E361A3" w:rsidRDefault="00174AE2" w:rsidP="00174AE2">
            <w:pPr>
              <w:numPr>
                <w:ilvl w:val="0"/>
                <w:numId w:val="4"/>
              </w:numPr>
              <w:ind w:left="0" w:hanging="18"/>
              <w:jc w:val="center"/>
              <w:rPr>
                <w:rFonts w:ascii="Arial" w:hAnsi="Arial" w:cs="Arial"/>
              </w:rPr>
            </w:pPr>
          </w:p>
        </w:tc>
        <w:tc>
          <w:tcPr>
            <w:tcW w:w="1530" w:type="dxa"/>
            <w:tcBorders>
              <w:right w:val="single" w:sz="4" w:space="0" w:color="auto"/>
            </w:tcBorders>
          </w:tcPr>
          <w:p w:rsidR="00174AE2" w:rsidRPr="00E361A3" w:rsidRDefault="00174AE2" w:rsidP="00174AE2">
            <w:pPr>
              <w:rPr>
                <w:rFonts w:ascii="Arial" w:hAnsi="Arial" w:cs="Arial"/>
              </w:rPr>
            </w:pPr>
            <w:r w:rsidRPr="00E361A3">
              <w:rPr>
                <w:rFonts w:ascii="Arial" w:hAnsi="Arial" w:cs="Arial"/>
              </w:rPr>
              <w:t>ITB 11.5</w:t>
            </w:r>
          </w:p>
        </w:tc>
        <w:tc>
          <w:tcPr>
            <w:tcW w:w="7650" w:type="dxa"/>
            <w:tcBorders>
              <w:left w:val="single" w:sz="4" w:space="0" w:color="auto"/>
            </w:tcBorders>
          </w:tcPr>
          <w:p w:rsidR="00174AE2" w:rsidRPr="00E361A3" w:rsidRDefault="00174AE2" w:rsidP="00174AE2">
            <w:pPr>
              <w:jc w:val="both"/>
              <w:rPr>
                <w:rFonts w:ascii="Arial" w:hAnsi="Arial" w:cs="Arial"/>
                <w:b/>
                <w:bCs/>
              </w:rPr>
            </w:pPr>
            <w:r w:rsidRPr="00E361A3">
              <w:rPr>
                <w:rFonts w:ascii="Arial" w:hAnsi="Arial" w:cs="Arial"/>
                <w:b/>
                <w:bCs/>
              </w:rPr>
              <w:t>Replace the existing provision with the following:</w:t>
            </w:r>
          </w:p>
          <w:p w:rsidR="00174AE2" w:rsidRPr="00E361A3" w:rsidRDefault="00174AE2" w:rsidP="00174AE2">
            <w:pPr>
              <w:jc w:val="both"/>
              <w:rPr>
                <w:rFonts w:ascii="Arial" w:hAnsi="Arial" w:cs="Arial"/>
              </w:rPr>
            </w:pPr>
          </w:p>
          <w:p w:rsidR="00174AE2" w:rsidRPr="00E361A3" w:rsidRDefault="00174AE2" w:rsidP="00174AE2">
            <w:pPr>
              <w:jc w:val="both"/>
              <w:rPr>
                <w:rFonts w:ascii="Arial" w:hAnsi="Arial" w:cs="Arial"/>
              </w:rPr>
            </w:pPr>
            <w:r w:rsidRPr="00E361A3">
              <w:rPr>
                <w:rFonts w:ascii="Arial" w:hAnsi="Arial" w:cs="Arial"/>
              </w:rPr>
              <w:t>The prices shall be in accordance with the following:</w:t>
            </w:r>
          </w:p>
          <w:p w:rsidR="00174AE2" w:rsidRPr="00E361A3" w:rsidRDefault="00174AE2" w:rsidP="00174AE2">
            <w:pPr>
              <w:jc w:val="both"/>
              <w:rPr>
                <w:rFonts w:ascii="Arial" w:hAnsi="Arial" w:cs="Arial"/>
              </w:rPr>
            </w:pPr>
          </w:p>
          <w:p w:rsidR="00174AE2" w:rsidRPr="00E361A3" w:rsidRDefault="00174AE2" w:rsidP="00174AE2">
            <w:pPr>
              <w:jc w:val="both"/>
              <w:rPr>
                <w:rFonts w:ascii="Arial" w:hAnsi="Arial" w:cs="Arial"/>
              </w:rPr>
            </w:pPr>
            <w:r w:rsidRPr="00E361A3">
              <w:rPr>
                <w:rFonts w:ascii="Arial" w:hAnsi="Arial" w:cs="Arial"/>
              </w:rPr>
              <w:t>Fixed Price. Prices quoted by the Bidder shall be fixed during the Bidder’s performance of the contract and not subject to variation on any account. A bid submitted with an adjustable price quotation will be treated as nonresponsive and rejected.</w:t>
            </w:r>
          </w:p>
          <w:p w:rsidR="00174AE2" w:rsidRDefault="00174AE2" w:rsidP="00174AE2">
            <w:pPr>
              <w:jc w:val="both"/>
              <w:rPr>
                <w:rFonts w:ascii="Arial" w:hAnsi="Arial" w:cs="Arial"/>
              </w:rPr>
            </w:pPr>
          </w:p>
          <w:p w:rsidR="00174AE2" w:rsidRPr="00E361A3" w:rsidRDefault="00174AE2" w:rsidP="00174AE2">
            <w:pPr>
              <w:jc w:val="both"/>
              <w:rPr>
                <w:rFonts w:ascii="Arial" w:hAnsi="Arial" w:cs="Arial"/>
              </w:rPr>
            </w:pPr>
          </w:p>
        </w:tc>
      </w:tr>
      <w:tr w:rsidR="00195392" w:rsidRPr="00E361A3">
        <w:trPr>
          <w:gridAfter w:val="1"/>
          <w:wAfter w:w="9" w:type="dxa"/>
        </w:trPr>
        <w:tc>
          <w:tcPr>
            <w:tcW w:w="630" w:type="dxa"/>
            <w:tcBorders>
              <w:right w:val="single" w:sz="4" w:space="0" w:color="auto"/>
            </w:tcBorders>
          </w:tcPr>
          <w:p w:rsidR="00195392" w:rsidRPr="00E361A3" w:rsidRDefault="00195392" w:rsidP="00195392">
            <w:pPr>
              <w:numPr>
                <w:ilvl w:val="0"/>
                <w:numId w:val="4"/>
              </w:numPr>
              <w:ind w:left="0" w:hanging="18"/>
              <w:jc w:val="center"/>
              <w:rPr>
                <w:rFonts w:ascii="Arial" w:hAnsi="Arial" w:cs="Arial"/>
              </w:rPr>
            </w:pPr>
          </w:p>
        </w:tc>
        <w:tc>
          <w:tcPr>
            <w:tcW w:w="1530" w:type="dxa"/>
            <w:tcBorders>
              <w:right w:val="single" w:sz="4" w:space="0" w:color="auto"/>
            </w:tcBorders>
          </w:tcPr>
          <w:p w:rsidR="00195392" w:rsidRDefault="00195392" w:rsidP="00195392">
            <w:pPr>
              <w:rPr>
                <w:rFonts w:ascii="Book Antiqua" w:hAnsi="Book Antiqua"/>
              </w:rPr>
            </w:pPr>
            <w:r>
              <w:rPr>
                <w:rFonts w:ascii="Book Antiqua" w:hAnsi="Book Antiqua"/>
              </w:rPr>
              <w:t>ITB 13</w:t>
            </w:r>
          </w:p>
        </w:tc>
        <w:tc>
          <w:tcPr>
            <w:tcW w:w="7650" w:type="dxa"/>
            <w:tcBorders>
              <w:left w:val="single" w:sz="4" w:space="0" w:color="auto"/>
            </w:tcBorders>
          </w:tcPr>
          <w:p w:rsidR="00195392" w:rsidRDefault="00195392" w:rsidP="00195392">
            <w:pPr>
              <w:jc w:val="both"/>
              <w:rPr>
                <w:rFonts w:ascii="Book Antiqua" w:hAnsi="Book Antiqua"/>
                <w:b/>
                <w:bCs/>
              </w:rPr>
            </w:pPr>
            <w:r>
              <w:rPr>
                <w:rFonts w:ascii="Book Antiqua" w:hAnsi="Book Antiqua"/>
                <w:b/>
                <w:bCs/>
              </w:rPr>
              <w:t>Supplementing ITB Clause 13</w:t>
            </w:r>
            <w:r w:rsidRPr="0023732A">
              <w:rPr>
                <w:rFonts w:ascii="Book Antiqua" w:hAnsi="Book Antiqua"/>
                <w:b/>
                <w:bCs/>
              </w:rPr>
              <w:t xml:space="preserve"> with the following:</w:t>
            </w:r>
          </w:p>
          <w:p w:rsidR="00195392" w:rsidRDefault="00195392" w:rsidP="00195392">
            <w:pPr>
              <w:jc w:val="both"/>
              <w:rPr>
                <w:rFonts w:ascii="Book Antiqua" w:hAnsi="Book Antiqua"/>
                <w:b/>
                <w:bCs/>
              </w:rPr>
            </w:pPr>
          </w:p>
          <w:p w:rsidR="00195392" w:rsidRDefault="00195392" w:rsidP="00195392">
            <w:pPr>
              <w:pStyle w:val="Default"/>
              <w:jc w:val="both"/>
            </w:pPr>
            <w:r>
              <w:t>13. Bid Security</w:t>
            </w:r>
          </w:p>
          <w:p w:rsidR="00195392" w:rsidRDefault="00195392" w:rsidP="00195392">
            <w:pPr>
              <w:pStyle w:val="Default"/>
              <w:jc w:val="both"/>
            </w:pPr>
            <w:r>
              <w:t>13.1 The Bidder shall furnish, except as exempted herein below, as part of its bid, a bid security in the amount and currency as stipulated in the BDS. The bid security must be submitted in the form provided in the Bidding Documents</w:t>
            </w:r>
          </w:p>
          <w:p w:rsidR="00195392" w:rsidRDefault="00195392" w:rsidP="00195392">
            <w:pPr>
              <w:pStyle w:val="Default"/>
              <w:jc w:val="both"/>
            </w:pPr>
            <w:r>
              <w:t xml:space="preserve"> ……………………………………………</w:t>
            </w:r>
          </w:p>
          <w:p w:rsidR="00195392" w:rsidRDefault="00195392" w:rsidP="00195392">
            <w:pPr>
              <w:pStyle w:val="Default"/>
              <w:jc w:val="both"/>
            </w:pPr>
            <w:r>
              <w:t>…………………..</w:t>
            </w:r>
          </w:p>
          <w:p w:rsidR="00195392" w:rsidRDefault="00195392" w:rsidP="00195392">
            <w:pPr>
              <w:pStyle w:val="Default"/>
              <w:jc w:val="both"/>
            </w:pPr>
            <w:r>
              <w:t>13.2 The bid security shall, at the bidder</w:t>
            </w:r>
            <w:r>
              <w:rPr>
                <w:rFonts w:ascii="Times New Roman" w:hAnsi="Times New Roman" w:cs="Times New Roman"/>
              </w:rPr>
              <w:t>’</w:t>
            </w:r>
            <w:r>
              <w:t xml:space="preserve">s option, be in the form of a crossed bank draft/pay order /banker certified </w:t>
            </w:r>
            <w:proofErr w:type="spellStart"/>
            <w:r>
              <w:t>cheque</w:t>
            </w:r>
            <w:proofErr w:type="spellEnd"/>
            <w:r>
              <w:t xml:space="preserve"> in </w:t>
            </w:r>
            <w:proofErr w:type="spellStart"/>
            <w:r>
              <w:t>favour</w:t>
            </w:r>
            <w:proofErr w:type="spellEnd"/>
            <w:r>
              <w:t xml:space="preserve"> of Employer as stipulated in BDS or a bank guarantee from a reputed bank selected by the bidder. The format of the bank guarantee shall be in accordance with the form of bid security included in the Bidding </w:t>
            </w:r>
            <w:r>
              <w:lastRenderedPageBreak/>
              <w:t xml:space="preserve">Documents. Bid Security shall be valid </w:t>
            </w:r>
            <w:proofErr w:type="spellStart"/>
            <w:r>
              <w:t>upto</w:t>
            </w:r>
            <w:proofErr w:type="spellEnd"/>
            <w:r>
              <w:t xml:space="preserve"> date as mentioned in BDS, or any other date as subsequently requested under ITB Sub-Clause 14.2.</w:t>
            </w:r>
          </w:p>
          <w:p w:rsidR="00195392" w:rsidRDefault="00195392" w:rsidP="00195392">
            <w:pPr>
              <w:pStyle w:val="Default"/>
              <w:jc w:val="both"/>
              <w:rPr>
                <w:b/>
                <w:bCs/>
              </w:rPr>
            </w:pPr>
            <w:r>
              <w:rPr>
                <w:b/>
                <w:bCs/>
              </w:rPr>
              <w:t>Alternatively, if bid security is to be submitted in favor of POWERGRID, the same can be submitted as online payment through POWERGRID ONLINE PAYMENT UTILITY- https://epay.powergrid.in,</w:t>
            </w:r>
            <w:r>
              <w:t xml:space="preserve"> </w:t>
            </w:r>
            <w:r>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195392" w:rsidTr="00685A65">
              <w:tc>
                <w:tcPr>
                  <w:tcW w:w="2359"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Payment Category</w:t>
                  </w:r>
                </w:p>
              </w:tc>
              <w:tc>
                <w:tcPr>
                  <w:tcW w:w="4548"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EMD</w:t>
                  </w:r>
                </w:p>
              </w:tc>
            </w:tr>
            <w:tr w:rsidR="00195392" w:rsidTr="00685A65">
              <w:tc>
                <w:tcPr>
                  <w:tcW w:w="2359"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 xml:space="preserve"> Sub-category</w:t>
                  </w:r>
                </w:p>
              </w:tc>
              <w:tc>
                <w:tcPr>
                  <w:tcW w:w="4548"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EMD payment-ER-II</w:t>
                  </w:r>
                </w:p>
              </w:tc>
            </w:tr>
            <w:tr w:rsidR="00195392" w:rsidTr="00685A65">
              <w:tc>
                <w:tcPr>
                  <w:tcW w:w="2359"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Name of Depositor</w:t>
                  </w:r>
                </w:p>
              </w:tc>
              <w:tc>
                <w:tcPr>
                  <w:tcW w:w="4548" w:type="dxa"/>
                  <w:tcBorders>
                    <w:top w:val="single" w:sz="4" w:space="0" w:color="auto"/>
                    <w:left w:val="single" w:sz="4" w:space="0" w:color="auto"/>
                    <w:bottom w:val="single" w:sz="4" w:space="0" w:color="auto"/>
                    <w:right w:val="single" w:sz="4" w:space="0" w:color="auto"/>
                  </w:tcBorders>
                  <w:hideMark/>
                </w:tcPr>
                <w:p w:rsidR="00195392" w:rsidRDefault="00195392" w:rsidP="007722A8">
                  <w:pPr>
                    <w:pStyle w:val="Default"/>
                    <w:jc w:val="both"/>
                    <w:rPr>
                      <w:b/>
                      <w:bCs/>
                    </w:rPr>
                  </w:pPr>
                  <w:r>
                    <w:rPr>
                      <w:b/>
                      <w:bCs/>
                    </w:rPr>
                    <w:t xml:space="preserve">Name of the Bidder </w:t>
                  </w:r>
                </w:p>
              </w:tc>
            </w:tr>
            <w:tr w:rsidR="00195392" w:rsidTr="00685A65">
              <w:tc>
                <w:tcPr>
                  <w:tcW w:w="2359"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Vendor Code, if applicable</w:t>
                  </w:r>
                  <w:r>
                    <w:t xml:space="preserve"> </w:t>
                  </w:r>
                </w:p>
              </w:tc>
              <w:tc>
                <w:tcPr>
                  <w:tcW w:w="4548" w:type="dxa"/>
                  <w:tcBorders>
                    <w:top w:val="single" w:sz="4" w:space="0" w:color="auto"/>
                    <w:left w:val="single" w:sz="4" w:space="0" w:color="auto"/>
                    <w:bottom w:val="single" w:sz="4" w:space="0" w:color="auto"/>
                    <w:right w:val="single" w:sz="4" w:space="0" w:color="auto"/>
                  </w:tcBorders>
                  <w:hideMark/>
                </w:tcPr>
                <w:p w:rsidR="00195392" w:rsidRDefault="00195392" w:rsidP="00DB2446">
                  <w:pPr>
                    <w:pStyle w:val="Default"/>
                    <w:jc w:val="both"/>
                    <w:rPr>
                      <w:b/>
                      <w:bCs/>
                    </w:rPr>
                  </w:pPr>
                  <w:r>
                    <w:rPr>
                      <w:b/>
                      <w:bCs/>
                    </w:rPr>
                    <w:t xml:space="preserve">POWERGRID vendor code of the bidder, if existing </w:t>
                  </w:r>
                </w:p>
              </w:tc>
            </w:tr>
            <w:tr w:rsidR="00195392" w:rsidTr="00685A65">
              <w:tc>
                <w:tcPr>
                  <w:tcW w:w="2359"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Payment Remarks</w:t>
                  </w:r>
                </w:p>
              </w:tc>
              <w:tc>
                <w:tcPr>
                  <w:tcW w:w="4548" w:type="dxa"/>
                  <w:tcBorders>
                    <w:top w:val="single" w:sz="4" w:space="0" w:color="auto"/>
                    <w:left w:val="single" w:sz="4" w:space="0" w:color="auto"/>
                    <w:bottom w:val="single" w:sz="4" w:space="0" w:color="auto"/>
                    <w:right w:val="single" w:sz="4" w:space="0" w:color="auto"/>
                  </w:tcBorders>
                  <w:hideMark/>
                </w:tcPr>
                <w:p w:rsidR="00195392" w:rsidRDefault="00195392" w:rsidP="00195392">
                  <w:pPr>
                    <w:pStyle w:val="Default"/>
                    <w:jc w:val="both"/>
                    <w:rPr>
                      <w:b/>
                      <w:bCs/>
                    </w:rPr>
                  </w:pPr>
                  <w:r>
                    <w:rPr>
                      <w:b/>
                      <w:bCs/>
                    </w:rPr>
                    <w:t>Bid Security for ………….. [</w:t>
                  </w:r>
                  <w:r>
                    <w:rPr>
                      <w:b/>
                      <w:bCs/>
                      <w:i/>
                      <w:iCs/>
                    </w:rPr>
                    <w:t>enter the name of the package</w:t>
                  </w:r>
                  <w:r>
                    <w:rPr>
                      <w:b/>
                      <w:bCs/>
                    </w:rPr>
                    <w:t>]</w:t>
                  </w:r>
                </w:p>
              </w:tc>
            </w:tr>
          </w:tbl>
          <w:p w:rsidR="00195392" w:rsidRDefault="00195392" w:rsidP="00195392">
            <w:pPr>
              <w:pStyle w:val="Default"/>
              <w:jc w:val="both"/>
              <w:rPr>
                <w:b/>
                <w:bCs/>
              </w:rPr>
            </w:pPr>
          </w:p>
          <w:p w:rsidR="00195392" w:rsidRDefault="00195392" w:rsidP="00195392">
            <w:pPr>
              <w:pStyle w:val="Default"/>
              <w:jc w:val="both"/>
              <w:rPr>
                <w:b/>
                <w:bCs/>
              </w:rPr>
            </w:pPr>
          </w:p>
          <w:p w:rsidR="00195392" w:rsidRDefault="00195392" w:rsidP="00195392">
            <w:pPr>
              <w:pStyle w:val="Default"/>
              <w:jc w:val="both"/>
              <w:rPr>
                <w:b/>
                <w:bCs/>
              </w:rPr>
            </w:pPr>
            <w:r>
              <w:rPr>
                <w:b/>
                <w:bCs/>
              </w:rPr>
              <w:t>The copy of ‘Online Payment Acknowledgement – Suppliers’</w:t>
            </w:r>
            <w:r>
              <w:t xml:space="preserve"> </w:t>
            </w:r>
            <w:r>
              <w:rPr>
                <w:b/>
                <w:bCs/>
              </w:rPr>
              <w:t>generated subsequent to the payment shall be submitted along with hard copy part of the bid. The online payment facility shall be for payment in Indian Rupees only.</w:t>
            </w:r>
          </w:p>
          <w:p w:rsidR="00195392" w:rsidRDefault="00195392" w:rsidP="00195392">
            <w:pPr>
              <w:pStyle w:val="Default"/>
              <w:jc w:val="both"/>
              <w:rPr>
                <w:b/>
                <w:bCs/>
              </w:rPr>
            </w:pPr>
            <w:r>
              <w:rPr>
                <w:b/>
                <w:bCs/>
              </w:rPr>
              <w:t xml:space="preserve"> </w:t>
            </w:r>
          </w:p>
          <w:p w:rsidR="00E81A8E" w:rsidRDefault="00195392" w:rsidP="00E81A8E">
            <w:pPr>
              <w:pStyle w:val="Default"/>
              <w:jc w:val="both"/>
            </w:pPr>
            <w:r>
              <w:t xml:space="preserve">13.3 Any bid not accompanied by an acceptable bid security </w:t>
            </w:r>
            <w:r>
              <w:rPr>
                <w:b/>
                <w:bCs/>
              </w:rPr>
              <w:t>or Online Payment Acknowledgement towards Bid Security (along with the bid or subsequently pursuant to ITB Clause 21.1)</w:t>
            </w:r>
            <w:r>
              <w:t>, ex</w:t>
            </w:r>
            <w:r w:rsidR="008602FB">
              <w:t xml:space="preserve">cept as exempted at 13.1 above, </w:t>
            </w:r>
            <w:proofErr w:type="gramStart"/>
            <w:r>
              <w:t>shall</w:t>
            </w:r>
            <w:proofErr w:type="gramEnd"/>
            <w:r>
              <w:t xml:space="preserve"> be rejected by the Employer as being nonresponsive, pursuant to ITB Sub-Clause 22.4. </w:t>
            </w:r>
          </w:p>
          <w:p w:rsidR="00195392" w:rsidRDefault="00195392" w:rsidP="00E81A8E">
            <w:pPr>
              <w:pStyle w:val="Default"/>
              <w:jc w:val="both"/>
            </w:pPr>
            <w:r>
              <w:t>………</w:t>
            </w:r>
          </w:p>
          <w:p w:rsidR="00E81A8E" w:rsidRPr="0023732A" w:rsidRDefault="00E81A8E" w:rsidP="00E81A8E">
            <w:pPr>
              <w:pStyle w:val="Default"/>
              <w:jc w:val="both"/>
              <w:rPr>
                <w:rFonts w:ascii="Book Antiqua" w:hAnsi="Book Antiqua"/>
                <w:b/>
                <w:bCs/>
              </w:rPr>
            </w:pPr>
          </w:p>
        </w:tc>
      </w:tr>
      <w:tr w:rsidR="00195392" w:rsidRPr="00E361A3">
        <w:trPr>
          <w:gridAfter w:val="1"/>
          <w:wAfter w:w="9" w:type="dxa"/>
        </w:trPr>
        <w:tc>
          <w:tcPr>
            <w:tcW w:w="630" w:type="dxa"/>
            <w:tcBorders>
              <w:right w:val="single" w:sz="4" w:space="0" w:color="auto"/>
            </w:tcBorders>
          </w:tcPr>
          <w:p w:rsidR="00195392" w:rsidRPr="00E361A3" w:rsidRDefault="00195392" w:rsidP="00195392">
            <w:pPr>
              <w:numPr>
                <w:ilvl w:val="0"/>
                <w:numId w:val="4"/>
              </w:numPr>
              <w:ind w:left="0" w:hanging="18"/>
              <w:jc w:val="center"/>
              <w:rPr>
                <w:rFonts w:ascii="Arial" w:hAnsi="Arial" w:cs="Arial"/>
              </w:rPr>
            </w:pPr>
          </w:p>
        </w:tc>
        <w:tc>
          <w:tcPr>
            <w:tcW w:w="1530" w:type="dxa"/>
            <w:tcBorders>
              <w:right w:val="single" w:sz="4" w:space="0" w:color="auto"/>
            </w:tcBorders>
          </w:tcPr>
          <w:p w:rsidR="00195392" w:rsidRPr="00E361A3" w:rsidRDefault="00195392" w:rsidP="00195392">
            <w:pPr>
              <w:rPr>
                <w:rFonts w:ascii="Arial" w:hAnsi="Arial" w:cs="Arial"/>
              </w:rPr>
            </w:pPr>
            <w:r w:rsidRPr="00E361A3">
              <w:rPr>
                <w:rFonts w:ascii="Arial" w:hAnsi="Arial" w:cs="Arial"/>
              </w:rPr>
              <w:t>ITB 13.1</w:t>
            </w:r>
          </w:p>
        </w:tc>
        <w:tc>
          <w:tcPr>
            <w:tcW w:w="7650" w:type="dxa"/>
            <w:tcBorders>
              <w:left w:val="single" w:sz="4" w:space="0" w:color="auto"/>
            </w:tcBorders>
          </w:tcPr>
          <w:p w:rsidR="00195392" w:rsidRPr="00E361A3" w:rsidRDefault="00195392" w:rsidP="00195392">
            <w:pPr>
              <w:jc w:val="both"/>
              <w:rPr>
                <w:rFonts w:ascii="Arial" w:hAnsi="Arial" w:cs="Arial"/>
                <w:b/>
              </w:rPr>
            </w:pPr>
            <w:r w:rsidRPr="00E361A3">
              <w:rPr>
                <w:rFonts w:ascii="Arial" w:hAnsi="Arial" w:cs="Arial"/>
                <w:b/>
              </w:rPr>
              <w:t>Amount of Bid Security:</w:t>
            </w:r>
          </w:p>
          <w:p w:rsidR="00195392" w:rsidRPr="004E00E8" w:rsidRDefault="00195392" w:rsidP="00195392">
            <w:pPr>
              <w:jc w:val="both"/>
              <w:rPr>
                <w:rFonts w:ascii="Book Antiqua" w:hAnsi="Book Antiqua"/>
                <w:b/>
                <w:spacing w:val="-2"/>
              </w:rPr>
            </w:pPr>
            <w:r w:rsidRPr="00E361A3">
              <w:rPr>
                <w:rFonts w:ascii="Arial" w:hAnsi="Arial" w:cs="Arial"/>
                <w:b/>
                <w:bCs/>
                <w:spacing w:val="-2"/>
              </w:rPr>
              <w:t xml:space="preserve">Bid security of </w:t>
            </w:r>
            <w:r w:rsidRPr="00E361A3">
              <w:rPr>
                <w:rFonts w:ascii="Arial" w:hAnsi="Arial" w:cs="Arial"/>
                <w:b/>
                <w:bCs/>
                <w:lang w:val="en-GB"/>
              </w:rPr>
              <w:t xml:space="preserve">INR </w:t>
            </w:r>
            <w:r w:rsidR="00472971" w:rsidRPr="00472971">
              <w:rPr>
                <w:rFonts w:ascii="Arial" w:hAnsi="Arial" w:cs="Arial"/>
                <w:b/>
                <w:bCs/>
                <w:highlight w:val="yellow"/>
                <w:lang w:val="en-GB"/>
              </w:rPr>
              <w:t>13</w:t>
            </w:r>
            <w:proofErr w:type="gramStart"/>
            <w:r w:rsidR="00472971" w:rsidRPr="00472971">
              <w:rPr>
                <w:rFonts w:ascii="Arial" w:hAnsi="Arial" w:cs="Arial"/>
                <w:b/>
                <w:bCs/>
                <w:highlight w:val="yellow"/>
                <w:lang w:val="en-GB"/>
              </w:rPr>
              <w:t>,46,000.00</w:t>
            </w:r>
            <w:proofErr w:type="gramEnd"/>
            <w:r w:rsidRPr="00E361A3">
              <w:rPr>
                <w:rFonts w:ascii="Arial" w:hAnsi="Arial" w:cs="Arial"/>
                <w:b/>
                <w:bCs/>
                <w:lang w:val="en-GB"/>
              </w:rPr>
              <w:t xml:space="preserve"> </w:t>
            </w:r>
            <w:r w:rsidRPr="00E361A3">
              <w:rPr>
                <w:rFonts w:ascii="Arial" w:hAnsi="Arial" w:cs="Arial"/>
                <w:b/>
                <w:lang w:val="en-GB"/>
              </w:rPr>
              <w:t xml:space="preserve"> </w:t>
            </w:r>
            <w:r>
              <w:rPr>
                <w:rFonts w:ascii="Book Antiqua" w:hAnsi="Book Antiqua"/>
                <w:b/>
                <w:spacing w:val="-2"/>
              </w:rPr>
              <w:t>valid for 250 days from the date of bid opening.</w:t>
            </w:r>
          </w:p>
          <w:p w:rsidR="00195392" w:rsidRPr="00E361A3" w:rsidRDefault="00195392" w:rsidP="00195392">
            <w:pPr>
              <w:jc w:val="both"/>
              <w:rPr>
                <w:rFonts w:ascii="Arial" w:hAnsi="Arial" w:cs="Arial"/>
              </w:rPr>
            </w:pPr>
          </w:p>
        </w:tc>
      </w:tr>
      <w:tr w:rsidR="00195392" w:rsidRPr="00E361A3" w:rsidTr="00B25CB6">
        <w:trPr>
          <w:gridAfter w:val="1"/>
          <w:wAfter w:w="9" w:type="dxa"/>
        </w:trPr>
        <w:tc>
          <w:tcPr>
            <w:tcW w:w="630" w:type="dxa"/>
            <w:tcBorders>
              <w:right w:val="single" w:sz="4" w:space="0" w:color="auto"/>
            </w:tcBorders>
          </w:tcPr>
          <w:p w:rsidR="00195392" w:rsidRPr="00E361A3" w:rsidRDefault="00195392" w:rsidP="00195392">
            <w:pPr>
              <w:numPr>
                <w:ilvl w:val="0"/>
                <w:numId w:val="4"/>
              </w:numPr>
              <w:ind w:left="0" w:hanging="18"/>
              <w:jc w:val="center"/>
              <w:rPr>
                <w:rFonts w:ascii="Arial" w:hAnsi="Arial" w:cs="Arial"/>
              </w:rPr>
            </w:pPr>
          </w:p>
        </w:tc>
        <w:tc>
          <w:tcPr>
            <w:tcW w:w="1530" w:type="dxa"/>
            <w:tcBorders>
              <w:right w:val="single" w:sz="4" w:space="0" w:color="auto"/>
            </w:tcBorders>
          </w:tcPr>
          <w:p w:rsidR="00195392" w:rsidRPr="00E361A3" w:rsidRDefault="00195392" w:rsidP="00195392">
            <w:pPr>
              <w:rPr>
                <w:rFonts w:ascii="Arial" w:hAnsi="Arial" w:cs="Arial"/>
              </w:rPr>
            </w:pPr>
            <w:r w:rsidRPr="00E361A3">
              <w:rPr>
                <w:rFonts w:ascii="Arial" w:hAnsi="Arial" w:cs="Arial"/>
              </w:rPr>
              <w:t>ITB 13.2</w:t>
            </w:r>
          </w:p>
        </w:tc>
        <w:tc>
          <w:tcPr>
            <w:tcW w:w="7650" w:type="dxa"/>
            <w:tcBorders>
              <w:left w:val="single" w:sz="4" w:space="0" w:color="auto"/>
            </w:tcBorders>
          </w:tcPr>
          <w:p w:rsidR="00553178" w:rsidRPr="00D46BE5" w:rsidRDefault="00553178" w:rsidP="00553178">
            <w:pPr>
              <w:jc w:val="both"/>
              <w:rPr>
                <w:rFonts w:ascii="Book Antiqua" w:hAnsi="Book Antiqua" w:cs="Arial"/>
                <w:b/>
                <w:bCs/>
              </w:rPr>
            </w:pPr>
            <w:r w:rsidRPr="00D46BE5">
              <w:rPr>
                <w:rFonts w:ascii="Book Antiqua" w:hAnsi="Book Antiqua" w:cs="Arial"/>
                <w:b/>
                <w:bCs/>
              </w:rPr>
              <w:t>Supplementing ITB clause 13.2 with the following:</w:t>
            </w:r>
          </w:p>
          <w:p w:rsidR="00195392" w:rsidRPr="00E361A3" w:rsidRDefault="00195392" w:rsidP="00195392">
            <w:pPr>
              <w:jc w:val="both"/>
              <w:rPr>
                <w:rFonts w:ascii="Arial" w:hAnsi="Arial" w:cs="Arial"/>
              </w:rPr>
            </w:pPr>
          </w:p>
          <w:p w:rsidR="00195392" w:rsidRPr="00E361A3" w:rsidRDefault="00195392" w:rsidP="00195392">
            <w:pPr>
              <w:jc w:val="both"/>
              <w:rPr>
                <w:rFonts w:ascii="Arial" w:hAnsi="Arial" w:cs="Arial"/>
              </w:rPr>
            </w:pPr>
            <w:r w:rsidRPr="00E361A3">
              <w:rPr>
                <w:rFonts w:ascii="Arial" w:hAnsi="Arial" w:cs="Arial"/>
              </w:rPr>
              <w:t xml:space="preserve">Bid Security shall be valid </w:t>
            </w:r>
            <w:proofErr w:type="spellStart"/>
            <w:r w:rsidRPr="00E361A3">
              <w:rPr>
                <w:rFonts w:ascii="Arial" w:hAnsi="Arial" w:cs="Arial"/>
              </w:rPr>
              <w:t>upto</w:t>
            </w:r>
            <w:proofErr w:type="spellEnd"/>
            <w:r w:rsidRPr="00E361A3">
              <w:rPr>
                <w:rFonts w:ascii="Arial" w:hAnsi="Arial" w:cs="Arial"/>
              </w:rPr>
              <w:t xml:space="preserve"> </w:t>
            </w:r>
            <w:r w:rsidR="006B6B60" w:rsidRPr="006B6B60">
              <w:rPr>
                <w:rFonts w:ascii="Arial" w:hAnsi="Arial" w:cs="Arial"/>
                <w:b/>
                <w:bCs/>
                <w:highlight w:val="yellow"/>
              </w:rPr>
              <w:t>16/0</w:t>
            </w:r>
            <w:r w:rsidRPr="006B6B60">
              <w:rPr>
                <w:rFonts w:ascii="Arial" w:hAnsi="Arial" w:cs="Arial"/>
                <w:b/>
                <w:bCs/>
                <w:highlight w:val="yellow"/>
              </w:rPr>
              <w:t>2/20</w:t>
            </w:r>
            <w:r w:rsidR="006B6B60" w:rsidRPr="006B6B60">
              <w:rPr>
                <w:rFonts w:ascii="Arial" w:hAnsi="Arial" w:cs="Arial"/>
                <w:b/>
                <w:bCs/>
                <w:highlight w:val="yellow"/>
              </w:rPr>
              <w:t>20</w:t>
            </w:r>
            <w:r>
              <w:rPr>
                <w:rFonts w:ascii="Arial" w:hAnsi="Arial" w:cs="Arial"/>
                <w:b/>
                <w:bCs/>
                <w:color w:val="FF0000"/>
              </w:rPr>
              <w:t xml:space="preserve"> (250 days from bid opening date </w:t>
            </w:r>
            <w:r w:rsidR="006B6B60">
              <w:rPr>
                <w:rFonts w:ascii="Arial" w:hAnsi="Arial" w:cs="Arial"/>
                <w:b/>
                <w:bCs/>
                <w:color w:val="FF0000"/>
                <w:highlight w:val="yellow"/>
              </w:rPr>
              <w:t>11</w:t>
            </w:r>
            <w:r w:rsidRPr="00CC7562">
              <w:rPr>
                <w:rFonts w:ascii="Arial" w:hAnsi="Arial" w:cs="Arial"/>
                <w:b/>
                <w:bCs/>
                <w:color w:val="FF0000"/>
                <w:highlight w:val="yellow"/>
              </w:rPr>
              <w:t>/0</w:t>
            </w:r>
            <w:r w:rsidR="006B6B60">
              <w:rPr>
                <w:rFonts w:ascii="Arial" w:hAnsi="Arial" w:cs="Arial"/>
                <w:b/>
                <w:bCs/>
                <w:color w:val="FF0000"/>
                <w:highlight w:val="yellow"/>
              </w:rPr>
              <w:t>6</w:t>
            </w:r>
            <w:r w:rsidRPr="00CC7562">
              <w:rPr>
                <w:rFonts w:ascii="Arial" w:hAnsi="Arial" w:cs="Arial"/>
                <w:b/>
                <w:bCs/>
                <w:color w:val="FF0000"/>
                <w:highlight w:val="yellow"/>
              </w:rPr>
              <w:t>/201</w:t>
            </w:r>
            <w:r w:rsidR="006B6B60">
              <w:rPr>
                <w:rFonts w:ascii="Arial" w:hAnsi="Arial" w:cs="Arial"/>
                <w:b/>
                <w:bCs/>
                <w:color w:val="FF0000"/>
              </w:rPr>
              <w:t>9</w:t>
            </w:r>
            <w:r>
              <w:rPr>
                <w:rFonts w:ascii="Arial" w:hAnsi="Arial" w:cs="Arial"/>
                <w:b/>
                <w:bCs/>
                <w:color w:val="FF0000"/>
              </w:rPr>
              <w:t>)</w:t>
            </w:r>
            <w:r w:rsidRPr="00E361A3">
              <w:rPr>
                <w:rFonts w:ascii="Arial" w:hAnsi="Arial" w:cs="Arial"/>
              </w:rPr>
              <w:t>, or any other date as subsequently requested under ITB Sub-Clause 14.2.</w:t>
            </w:r>
          </w:p>
          <w:p w:rsidR="00195392" w:rsidRPr="00E361A3" w:rsidRDefault="00195392" w:rsidP="00195392">
            <w:pPr>
              <w:jc w:val="both"/>
              <w:rPr>
                <w:rFonts w:ascii="Arial" w:hAnsi="Arial" w:cs="Arial"/>
              </w:rPr>
            </w:pPr>
            <w:bookmarkStart w:id="0" w:name="_GoBack"/>
            <w:bookmarkEnd w:id="0"/>
          </w:p>
          <w:p w:rsidR="00195392" w:rsidRPr="004E00E8" w:rsidRDefault="00195392" w:rsidP="00195392">
            <w:pPr>
              <w:jc w:val="both"/>
              <w:rPr>
                <w:rFonts w:ascii="Book Antiqua" w:hAnsi="Book Antiqua"/>
              </w:rPr>
            </w:pPr>
            <w:r w:rsidRPr="004E00E8">
              <w:rPr>
                <w:rFonts w:ascii="Book Antiqua" w:hAnsi="Book Antiqua"/>
              </w:rPr>
              <w:t xml:space="preserve">The Bid Security shall be in </w:t>
            </w:r>
            <w:proofErr w:type="spellStart"/>
            <w:r w:rsidRPr="004E00E8">
              <w:rPr>
                <w:rFonts w:ascii="Book Antiqua" w:hAnsi="Book Antiqua"/>
              </w:rPr>
              <w:t>favour</w:t>
            </w:r>
            <w:proofErr w:type="spellEnd"/>
            <w:r w:rsidRPr="004E00E8">
              <w:rPr>
                <w:rFonts w:ascii="Book Antiqua" w:hAnsi="Book Antiqua"/>
              </w:rPr>
              <w:t xml:space="preserve"> of Power Grid Corporation of India Limited payable at Kolkata.</w:t>
            </w:r>
          </w:p>
          <w:p w:rsidR="00195392" w:rsidRPr="00E361A3" w:rsidRDefault="00195392" w:rsidP="00195392">
            <w:pPr>
              <w:jc w:val="both"/>
              <w:rPr>
                <w:rFonts w:ascii="Arial" w:hAnsi="Arial" w:cs="Arial"/>
              </w:rPr>
            </w:pPr>
          </w:p>
        </w:tc>
      </w:tr>
      <w:tr w:rsidR="00865E3C" w:rsidRPr="00E361A3" w:rsidTr="00B25CB6">
        <w:trPr>
          <w:gridAfter w:val="1"/>
          <w:wAfter w:w="9" w:type="dxa"/>
        </w:trPr>
        <w:tc>
          <w:tcPr>
            <w:tcW w:w="630" w:type="dxa"/>
            <w:tcBorders>
              <w:right w:val="single" w:sz="4" w:space="0" w:color="auto"/>
            </w:tcBorders>
          </w:tcPr>
          <w:p w:rsidR="00865E3C" w:rsidRPr="00E361A3" w:rsidRDefault="00865E3C" w:rsidP="00865E3C">
            <w:pPr>
              <w:numPr>
                <w:ilvl w:val="0"/>
                <w:numId w:val="4"/>
              </w:numPr>
              <w:ind w:left="0" w:hanging="18"/>
              <w:jc w:val="center"/>
              <w:rPr>
                <w:rFonts w:ascii="Arial" w:hAnsi="Arial" w:cs="Arial"/>
              </w:rPr>
            </w:pPr>
          </w:p>
        </w:tc>
        <w:tc>
          <w:tcPr>
            <w:tcW w:w="1530" w:type="dxa"/>
            <w:tcBorders>
              <w:right w:val="single" w:sz="4" w:space="0" w:color="auto"/>
            </w:tcBorders>
          </w:tcPr>
          <w:p w:rsidR="00865E3C" w:rsidRDefault="00865E3C" w:rsidP="00865E3C">
            <w:pPr>
              <w:rPr>
                <w:rFonts w:ascii="Book Antiqua" w:hAnsi="Book Antiqua" w:cs="Arial"/>
                <w:lang w:val="en-GB"/>
              </w:rPr>
            </w:pPr>
            <w:r>
              <w:rPr>
                <w:rFonts w:ascii="Book Antiqua" w:hAnsi="Book Antiqua" w:cs="Arial"/>
                <w:lang w:val="en-GB"/>
              </w:rPr>
              <w:t>ITB 15.1</w:t>
            </w:r>
          </w:p>
        </w:tc>
        <w:tc>
          <w:tcPr>
            <w:tcW w:w="7650" w:type="dxa"/>
            <w:tcBorders>
              <w:left w:val="single" w:sz="4" w:space="0" w:color="auto"/>
            </w:tcBorders>
          </w:tcPr>
          <w:p w:rsidR="00865E3C" w:rsidRDefault="00865E3C" w:rsidP="00865E3C">
            <w:pPr>
              <w:jc w:val="both"/>
              <w:rPr>
                <w:rFonts w:ascii="Book Antiqua" w:hAnsi="Book Antiqua" w:cs="Arial"/>
                <w:b/>
                <w:bCs/>
                <w:sz w:val="22"/>
                <w:szCs w:val="22"/>
                <w:lang w:val="en-GB"/>
              </w:rPr>
            </w:pPr>
            <w:r>
              <w:rPr>
                <w:rFonts w:ascii="Book Antiqua" w:hAnsi="Book Antiqua" w:cs="Arial"/>
                <w:b/>
                <w:bCs/>
                <w:sz w:val="22"/>
                <w:szCs w:val="22"/>
                <w:lang w:val="en-GB"/>
              </w:rPr>
              <w:t>Supplementing ITB clause 15.1 with the following:</w:t>
            </w:r>
          </w:p>
          <w:p w:rsidR="00865E3C" w:rsidRDefault="00865E3C" w:rsidP="00865E3C">
            <w:pPr>
              <w:jc w:val="both"/>
              <w:rPr>
                <w:rFonts w:ascii="Book Antiqua" w:hAnsi="Book Antiqua" w:cs="Arial"/>
                <w:b/>
                <w:bCs/>
                <w:sz w:val="22"/>
                <w:szCs w:val="22"/>
                <w:lang w:val="en-GB"/>
              </w:rPr>
            </w:pPr>
          </w:p>
          <w:p w:rsidR="00865E3C" w:rsidRDefault="00865E3C" w:rsidP="00865E3C">
            <w:pPr>
              <w:pStyle w:val="Default"/>
              <w:jc w:val="both"/>
            </w:pPr>
            <w:r>
              <w:t>The bidder shall prepare the bid in the manner indicated in ITB Clause 9.0 and submi</w:t>
            </w:r>
            <w:r w:rsidR="0025354B">
              <w:t>t the bid in following manner:</w:t>
            </w:r>
          </w:p>
          <w:p w:rsidR="00865E3C" w:rsidRDefault="00865E3C" w:rsidP="00865E3C">
            <w:pPr>
              <w:pStyle w:val="Default"/>
              <w:jc w:val="both"/>
            </w:pPr>
            <w:r>
              <w:t>…………………………..</w:t>
            </w:r>
          </w:p>
          <w:p w:rsidR="00865E3C" w:rsidRDefault="00865E3C" w:rsidP="00865E3C">
            <w:pPr>
              <w:pStyle w:val="Default"/>
              <w:jc w:val="both"/>
            </w:pPr>
            <w:r>
              <w:t>…………………</w:t>
            </w:r>
          </w:p>
          <w:p w:rsidR="00865E3C" w:rsidRDefault="00865E3C" w:rsidP="00865E3C">
            <w:pPr>
              <w:pStyle w:val="Default"/>
              <w:jc w:val="both"/>
            </w:pPr>
            <w:r>
              <w:t xml:space="preserve">(iii) Hard copy of followings: </w:t>
            </w:r>
          </w:p>
          <w:p w:rsidR="00865E3C" w:rsidRDefault="00865E3C" w:rsidP="00865E3C">
            <w:pPr>
              <w:pStyle w:val="Default"/>
              <w:jc w:val="both"/>
            </w:pPr>
          </w:p>
          <w:p w:rsidR="00865E3C" w:rsidRDefault="00865E3C" w:rsidP="00865E3C">
            <w:pPr>
              <w:pStyle w:val="Default"/>
              <w:jc w:val="both"/>
            </w:pPr>
            <w:r>
              <w:t xml:space="preserve">a) DD </w:t>
            </w:r>
            <w:r>
              <w:rPr>
                <w:b/>
                <w:bCs/>
              </w:rPr>
              <w:t>or Online Payment Acknowledgement</w:t>
            </w:r>
            <w:r>
              <w:t xml:space="preserve"> towards Bidding Document fee of the amount as specified in accordance with clause 5.4 of ITB or documentary evidence in support of exemption of Bidding Document fee as per ITB 5.5 </w:t>
            </w:r>
          </w:p>
          <w:p w:rsidR="00865E3C" w:rsidRDefault="00865E3C" w:rsidP="00865E3C">
            <w:pPr>
              <w:jc w:val="both"/>
              <w:rPr>
                <w:rFonts w:ascii="Book Antiqua" w:hAnsi="Book Antiqua" w:cs="Arial"/>
                <w:b/>
                <w:bCs/>
                <w:sz w:val="22"/>
                <w:szCs w:val="22"/>
                <w:lang w:val="en-GB"/>
              </w:rPr>
            </w:pPr>
            <w:r>
              <w:t xml:space="preserve">b) Bid Security (in Original) </w:t>
            </w:r>
            <w:r>
              <w:rPr>
                <w:b/>
                <w:bCs/>
              </w:rPr>
              <w:t>or Online Payment Acknowledgement towards Bid Security</w:t>
            </w:r>
            <w:r>
              <w:t xml:space="preserve"> or documentary evidence in support of exemption of Bid Security, in separate envelope in accordance with clause 13 of ITB, Section-II</w:t>
            </w:r>
          </w:p>
          <w:p w:rsidR="00865E3C" w:rsidRDefault="00865E3C" w:rsidP="00865E3C">
            <w:pPr>
              <w:jc w:val="both"/>
              <w:rPr>
                <w:rFonts w:ascii="Book Antiqua" w:hAnsi="Book Antiqua" w:cs="Arial"/>
                <w:b/>
                <w:bCs/>
                <w:sz w:val="22"/>
                <w:szCs w:val="22"/>
                <w:lang w:val="en-GB"/>
              </w:rPr>
            </w:pPr>
          </w:p>
        </w:tc>
      </w:tr>
      <w:tr w:rsidR="00BD6FC4" w:rsidRPr="00E361A3" w:rsidTr="00B25CB6">
        <w:trPr>
          <w:gridAfter w:val="1"/>
          <w:wAfter w:w="9" w:type="dxa"/>
        </w:trPr>
        <w:tc>
          <w:tcPr>
            <w:tcW w:w="630" w:type="dxa"/>
            <w:tcBorders>
              <w:right w:val="single" w:sz="4" w:space="0" w:color="auto"/>
            </w:tcBorders>
          </w:tcPr>
          <w:p w:rsidR="00BD6FC4" w:rsidRPr="00E361A3" w:rsidRDefault="00BD6FC4" w:rsidP="00BD6FC4">
            <w:pPr>
              <w:numPr>
                <w:ilvl w:val="0"/>
                <w:numId w:val="4"/>
              </w:numPr>
              <w:ind w:left="0" w:hanging="18"/>
              <w:jc w:val="center"/>
              <w:rPr>
                <w:rFonts w:ascii="Arial" w:hAnsi="Arial" w:cs="Arial"/>
              </w:rPr>
            </w:pPr>
          </w:p>
        </w:tc>
        <w:tc>
          <w:tcPr>
            <w:tcW w:w="1530" w:type="dxa"/>
            <w:tcBorders>
              <w:right w:val="single" w:sz="4" w:space="0" w:color="auto"/>
            </w:tcBorders>
          </w:tcPr>
          <w:p w:rsidR="00BD6FC4" w:rsidRPr="00627F83" w:rsidRDefault="00BD6FC4" w:rsidP="00BD6FC4">
            <w:pPr>
              <w:rPr>
                <w:rFonts w:ascii="Book Antiqua" w:hAnsi="Book Antiqua"/>
              </w:rPr>
            </w:pPr>
            <w:r w:rsidRPr="00627F83">
              <w:rPr>
                <w:rFonts w:ascii="Book Antiqua" w:hAnsi="Book Antiqua"/>
              </w:rPr>
              <w:t xml:space="preserve">ITB 15.4 </w:t>
            </w:r>
          </w:p>
        </w:tc>
        <w:tc>
          <w:tcPr>
            <w:tcW w:w="7650" w:type="dxa"/>
            <w:tcBorders>
              <w:left w:val="single" w:sz="4" w:space="0" w:color="auto"/>
            </w:tcBorders>
          </w:tcPr>
          <w:p w:rsidR="00BD6FC4" w:rsidRPr="00627F83" w:rsidRDefault="00BD6FC4" w:rsidP="00BD6FC4">
            <w:pPr>
              <w:jc w:val="both"/>
              <w:rPr>
                <w:rFonts w:ascii="Book Antiqua" w:hAnsi="Book Antiqua"/>
              </w:rPr>
            </w:pPr>
            <w:r w:rsidRPr="00627F83">
              <w:rPr>
                <w:rFonts w:ascii="Book Antiqua" w:hAnsi="Book Antiqua"/>
              </w:rPr>
              <w:t>Supplementing the List of documents to be scanned &amp; uploaded on the portal mentioned in ITB Clause 15.4 as below:</w:t>
            </w:r>
          </w:p>
          <w:p w:rsidR="00BD6FC4" w:rsidRPr="00627F83" w:rsidRDefault="00BD6FC4" w:rsidP="00BD6FC4">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 xml:space="preserve">S. No. </w:t>
                  </w:r>
                </w:p>
              </w:tc>
              <w:tc>
                <w:tcPr>
                  <w:tcW w:w="2880"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 xml:space="preserve">Description of Documents </w:t>
                  </w:r>
                </w:p>
              </w:tc>
              <w:tc>
                <w:tcPr>
                  <w:tcW w:w="2520"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 xml:space="preserve">Name of File to be uploaded on the portal </w:t>
                  </w:r>
                </w:p>
              </w:tc>
            </w:tr>
            <w:tr w:rsidR="00BD6FC4" w:rsidRPr="00627F83" w:rsidTr="00685A65">
              <w:tc>
                <w:tcPr>
                  <w:tcW w:w="1237" w:type="dxa"/>
                  <w:shd w:val="clear" w:color="auto" w:fill="auto"/>
                </w:tcPr>
                <w:p w:rsidR="00BD6FC4" w:rsidRPr="00627F83" w:rsidRDefault="00BD6FC4" w:rsidP="00BD6FC4">
                  <w:pPr>
                    <w:ind w:right="162"/>
                    <w:jc w:val="both"/>
                    <w:rPr>
                      <w:rFonts w:ascii="Book Antiqua" w:hAnsi="Book Antiqua" w:cs="Calibri"/>
                      <w:b/>
                      <w:bCs/>
                    </w:rPr>
                  </w:pPr>
                  <w:r w:rsidRPr="00627F83">
                    <w:rPr>
                      <w:rFonts w:ascii="Book Antiqua" w:hAnsi="Book Antiqua" w:cs="Calibri"/>
                      <w:b/>
                      <w:bCs/>
                    </w:rPr>
                    <w:t>………….</w:t>
                  </w:r>
                </w:p>
              </w:tc>
              <w:tc>
                <w:tcPr>
                  <w:tcW w:w="2880" w:type="dxa"/>
                  <w:shd w:val="clear" w:color="auto" w:fill="auto"/>
                </w:tcPr>
                <w:p w:rsidR="00BD6FC4" w:rsidRPr="00627F83" w:rsidRDefault="00BD6FC4" w:rsidP="00BD6FC4">
                  <w:pPr>
                    <w:ind w:right="162"/>
                    <w:jc w:val="both"/>
                    <w:rPr>
                      <w:rFonts w:ascii="Book Antiqua" w:hAnsi="Book Antiqua" w:cs="Calibri"/>
                      <w:b/>
                      <w:bCs/>
                    </w:rPr>
                  </w:pPr>
                  <w:r w:rsidRPr="00627F83">
                    <w:rPr>
                      <w:rFonts w:ascii="Book Antiqua" w:hAnsi="Book Antiqua" w:cs="Calibri"/>
                      <w:b/>
                      <w:bCs/>
                    </w:rPr>
                    <w:t>……….</w:t>
                  </w:r>
                </w:p>
              </w:tc>
              <w:tc>
                <w:tcPr>
                  <w:tcW w:w="2520" w:type="dxa"/>
                  <w:shd w:val="clear" w:color="auto" w:fill="auto"/>
                </w:tcPr>
                <w:p w:rsidR="00BD6FC4" w:rsidRPr="00627F83" w:rsidRDefault="00BD6FC4" w:rsidP="00BD6FC4">
                  <w:pPr>
                    <w:ind w:right="162"/>
                    <w:jc w:val="both"/>
                    <w:rPr>
                      <w:rFonts w:ascii="Book Antiqua" w:hAnsi="Book Antiqua" w:cs="Calibri"/>
                      <w:b/>
                      <w:bCs/>
                    </w:rPr>
                  </w:pPr>
                  <w:r w:rsidRPr="00627F83">
                    <w:rPr>
                      <w:rFonts w:ascii="Book Antiqua" w:hAnsi="Book Antiqua" w:cs="Calibri"/>
                      <w:b/>
                      <w:bCs/>
                    </w:rPr>
                    <w:t>…………</w:t>
                  </w:r>
                </w:p>
              </w:tc>
            </w:tr>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19.</w:t>
                  </w:r>
                </w:p>
              </w:tc>
              <w:tc>
                <w:tcPr>
                  <w:tcW w:w="2880" w:type="dxa"/>
                  <w:shd w:val="clear" w:color="auto" w:fill="auto"/>
                </w:tcPr>
                <w:p w:rsidR="00BD6FC4" w:rsidRPr="00627F83" w:rsidRDefault="00BD6FC4" w:rsidP="00BD6FC4">
                  <w:pPr>
                    <w:jc w:val="both"/>
                    <w:rPr>
                      <w:rFonts w:ascii="Book Antiqua" w:hAnsi="Book Antiqua"/>
                    </w:rPr>
                  </w:pPr>
                  <w:r w:rsidRPr="00627F83">
                    <w:rPr>
                      <w:rFonts w:ascii="Book Antiqua" w:hAnsi="Book Antiqua" w:cs="Calibri"/>
                    </w:rPr>
                    <w:t>MSE owned by SC/ST entrepreneurs</w:t>
                  </w:r>
                </w:p>
              </w:tc>
              <w:tc>
                <w:tcPr>
                  <w:tcW w:w="2520"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MSE_SC-ST certificate.pdf</w:t>
                  </w:r>
                </w:p>
              </w:tc>
            </w:tr>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20.</w:t>
                  </w:r>
                </w:p>
              </w:tc>
              <w:tc>
                <w:tcPr>
                  <w:tcW w:w="2880" w:type="dxa"/>
                  <w:shd w:val="clear" w:color="auto" w:fill="auto"/>
                </w:tcPr>
                <w:p w:rsidR="00BD6FC4" w:rsidRPr="00627F83" w:rsidRDefault="00BD6FC4" w:rsidP="00BD6FC4">
                  <w:pPr>
                    <w:jc w:val="both"/>
                    <w:rPr>
                      <w:rFonts w:ascii="Book Antiqua" w:hAnsi="Book Antiqua" w:cs="Calibri"/>
                      <w:b/>
                      <w:bCs/>
                    </w:rPr>
                  </w:pPr>
                  <w:r w:rsidRPr="00627F83">
                    <w:rPr>
                      <w:rFonts w:ascii="Book Antiqua" w:hAnsi="Book Antiqua" w:cs="Calibri"/>
                      <w:b/>
                      <w:bCs/>
                    </w:rPr>
                    <w:t>MSE owned by women</w:t>
                  </w:r>
                </w:p>
              </w:tc>
              <w:tc>
                <w:tcPr>
                  <w:tcW w:w="2520" w:type="dxa"/>
                  <w:shd w:val="clear" w:color="auto" w:fill="auto"/>
                </w:tcPr>
                <w:p w:rsidR="00BD6FC4" w:rsidRPr="00627F83" w:rsidRDefault="00BD6FC4" w:rsidP="00BD6FC4">
                  <w:pPr>
                    <w:jc w:val="both"/>
                    <w:rPr>
                      <w:rFonts w:ascii="Book Antiqua" w:hAnsi="Book Antiqua"/>
                      <w:b/>
                      <w:bCs/>
                    </w:rPr>
                  </w:pPr>
                  <w:proofErr w:type="spellStart"/>
                  <w:r w:rsidRPr="00627F83">
                    <w:rPr>
                      <w:rFonts w:ascii="Book Antiqua" w:hAnsi="Book Antiqua"/>
                      <w:b/>
                      <w:bCs/>
                    </w:rPr>
                    <w:t>MSE_Women</w:t>
                  </w:r>
                  <w:proofErr w:type="spellEnd"/>
                  <w:r w:rsidRPr="00627F83">
                    <w:rPr>
                      <w:rFonts w:ascii="Book Antiqua" w:hAnsi="Book Antiqua"/>
                      <w:b/>
                      <w:bCs/>
                    </w:rPr>
                    <w:t xml:space="preserve"> certificate.pdf</w:t>
                  </w:r>
                </w:p>
              </w:tc>
            </w:tr>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Pr>
                      <w:rFonts w:ascii="Book Antiqua" w:hAnsi="Book Antiqua"/>
                    </w:rPr>
                    <w:t>21.</w:t>
                  </w:r>
                </w:p>
              </w:tc>
              <w:tc>
                <w:tcPr>
                  <w:tcW w:w="2880" w:type="dxa"/>
                  <w:shd w:val="clear" w:color="auto" w:fill="auto"/>
                </w:tcPr>
                <w:p w:rsidR="00BD6FC4" w:rsidRDefault="00BD6FC4" w:rsidP="00BD6FC4">
                  <w:pPr>
                    <w:pStyle w:val="Default"/>
                    <w:jc w:val="both"/>
                    <w:rPr>
                      <w:b/>
                      <w:bCs/>
                    </w:rPr>
                  </w:pPr>
                  <w:r>
                    <w:rPr>
                      <w:b/>
                      <w:bCs/>
                    </w:rPr>
                    <w:t>Online Payment Acknowledgement towards Bidding Document fee</w:t>
                  </w:r>
                </w:p>
              </w:tc>
              <w:tc>
                <w:tcPr>
                  <w:tcW w:w="2520" w:type="dxa"/>
                  <w:shd w:val="clear" w:color="auto" w:fill="auto"/>
                </w:tcPr>
                <w:p w:rsidR="00BD6FC4" w:rsidRDefault="00BD6FC4" w:rsidP="00BD6FC4">
                  <w:pPr>
                    <w:pStyle w:val="Default"/>
                    <w:jc w:val="both"/>
                    <w:rPr>
                      <w:b/>
                      <w:bCs/>
                    </w:rPr>
                  </w:pPr>
                  <w:r>
                    <w:rPr>
                      <w:b/>
                      <w:bCs/>
                    </w:rPr>
                    <w:t>Tender_fee_receipt.pdf</w:t>
                  </w:r>
                </w:p>
              </w:tc>
            </w:tr>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Pr>
                      <w:rFonts w:ascii="Book Antiqua" w:hAnsi="Book Antiqua"/>
                    </w:rPr>
                    <w:t>22.</w:t>
                  </w:r>
                </w:p>
              </w:tc>
              <w:tc>
                <w:tcPr>
                  <w:tcW w:w="2880" w:type="dxa"/>
                  <w:shd w:val="clear" w:color="auto" w:fill="auto"/>
                </w:tcPr>
                <w:p w:rsidR="00BD6FC4" w:rsidRDefault="00BD6FC4" w:rsidP="00BD6FC4">
                  <w:pPr>
                    <w:pStyle w:val="Default"/>
                    <w:jc w:val="both"/>
                  </w:pPr>
                  <w:r>
                    <w:rPr>
                      <w:b/>
                      <w:bCs/>
                    </w:rPr>
                    <w:t>Online Payment Acknowledgement towards Bid Security</w:t>
                  </w:r>
                </w:p>
              </w:tc>
              <w:tc>
                <w:tcPr>
                  <w:tcW w:w="2520" w:type="dxa"/>
                  <w:shd w:val="clear" w:color="auto" w:fill="auto"/>
                </w:tcPr>
                <w:p w:rsidR="00BD6FC4" w:rsidRDefault="00BD6FC4" w:rsidP="00BD6FC4">
                  <w:pPr>
                    <w:pStyle w:val="Default"/>
                    <w:jc w:val="both"/>
                    <w:rPr>
                      <w:b/>
                      <w:bCs/>
                    </w:rPr>
                  </w:pPr>
                  <w:r>
                    <w:rPr>
                      <w:b/>
                      <w:bCs/>
                    </w:rPr>
                    <w:t>Bid_Security_receipt.pdf</w:t>
                  </w:r>
                </w:p>
              </w:tc>
            </w:tr>
            <w:tr w:rsidR="00BD6FC4" w:rsidRPr="00627F83" w:rsidTr="00685A65">
              <w:tc>
                <w:tcPr>
                  <w:tcW w:w="1237" w:type="dxa"/>
                  <w:shd w:val="clear" w:color="auto" w:fill="auto"/>
                </w:tcPr>
                <w:p w:rsidR="00BD6FC4" w:rsidRPr="00627F83" w:rsidRDefault="00BD6FC4" w:rsidP="00BD6FC4">
                  <w:pPr>
                    <w:jc w:val="both"/>
                    <w:rPr>
                      <w:rFonts w:ascii="Book Antiqua" w:hAnsi="Book Antiqua"/>
                    </w:rPr>
                  </w:pPr>
                  <w:r>
                    <w:rPr>
                      <w:rFonts w:ascii="Book Antiqua" w:hAnsi="Book Antiqua"/>
                    </w:rPr>
                    <w:t>23</w:t>
                  </w:r>
                  <w:r w:rsidRPr="00627F83">
                    <w:rPr>
                      <w:rFonts w:ascii="Book Antiqua" w:hAnsi="Book Antiqua"/>
                    </w:rPr>
                    <w:t>.</w:t>
                  </w:r>
                </w:p>
              </w:tc>
              <w:tc>
                <w:tcPr>
                  <w:tcW w:w="2880"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 xml:space="preserve">Other Documents </w:t>
                  </w:r>
                </w:p>
              </w:tc>
              <w:tc>
                <w:tcPr>
                  <w:tcW w:w="2520" w:type="dxa"/>
                  <w:shd w:val="clear" w:color="auto" w:fill="auto"/>
                </w:tcPr>
                <w:p w:rsidR="00BD6FC4" w:rsidRPr="00627F83" w:rsidRDefault="00BD6FC4" w:rsidP="00BD6FC4">
                  <w:pPr>
                    <w:jc w:val="both"/>
                    <w:rPr>
                      <w:rFonts w:ascii="Book Antiqua" w:hAnsi="Book Antiqua"/>
                    </w:rPr>
                  </w:pPr>
                  <w:r w:rsidRPr="00627F83">
                    <w:rPr>
                      <w:rFonts w:ascii="Book Antiqua" w:hAnsi="Book Antiqua"/>
                    </w:rPr>
                    <w:t>other.pdf</w:t>
                  </w:r>
                </w:p>
              </w:tc>
            </w:tr>
          </w:tbl>
          <w:p w:rsidR="00BD6FC4" w:rsidRPr="00627F83" w:rsidRDefault="00BD6FC4" w:rsidP="00BD6FC4">
            <w:pPr>
              <w:jc w:val="both"/>
              <w:rPr>
                <w:rFonts w:ascii="Book Antiqua" w:eastAsia="Calibri" w:hAnsi="Book Antiqua" w:cs="Mangal"/>
              </w:rPr>
            </w:pPr>
          </w:p>
        </w:tc>
      </w:tr>
      <w:tr w:rsidR="00927350" w:rsidRPr="00E361A3" w:rsidTr="00B25CB6">
        <w:trPr>
          <w:gridAfter w:val="1"/>
          <w:wAfter w:w="9" w:type="dxa"/>
        </w:trPr>
        <w:tc>
          <w:tcPr>
            <w:tcW w:w="630" w:type="dxa"/>
            <w:tcBorders>
              <w:right w:val="single" w:sz="4" w:space="0" w:color="auto"/>
            </w:tcBorders>
          </w:tcPr>
          <w:p w:rsidR="00927350" w:rsidRPr="00E361A3" w:rsidRDefault="00927350" w:rsidP="00927350">
            <w:pPr>
              <w:numPr>
                <w:ilvl w:val="0"/>
                <w:numId w:val="4"/>
              </w:numPr>
              <w:ind w:left="0" w:hanging="18"/>
              <w:jc w:val="center"/>
              <w:rPr>
                <w:rFonts w:ascii="Arial" w:hAnsi="Arial" w:cs="Arial"/>
              </w:rPr>
            </w:pPr>
          </w:p>
        </w:tc>
        <w:tc>
          <w:tcPr>
            <w:tcW w:w="1530" w:type="dxa"/>
            <w:tcBorders>
              <w:right w:val="single" w:sz="4" w:space="0" w:color="auto"/>
            </w:tcBorders>
          </w:tcPr>
          <w:p w:rsidR="00927350" w:rsidRPr="00A04332" w:rsidRDefault="00927350" w:rsidP="00927350">
            <w:pPr>
              <w:rPr>
                <w:rFonts w:ascii="Book Antiqua" w:hAnsi="Book Antiqua" w:cs="Arial"/>
              </w:rPr>
            </w:pPr>
            <w:r>
              <w:rPr>
                <w:rFonts w:ascii="Book Antiqua" w:hAnsi="Book Antiqua" w:cs="Arial"/>
              </w:rPr>
              <w:t>ITB 16.1</w:t>
            </w:r>
          </w:p>
        </w:tc>
        <w:tc>
          <w:tcPr>
            <w:tcW w:w="7650" w:type="dxa"/>
            <w:tcBorders>
              <w:left w:val="single" w:sz="4" w:space="0" w:color="auto"/>
            </w:tcBorders>
          </w:tcPr>
          <w:p w:rsidR="00927350" w:rsidRDefault="00927350" w:rsidP="00927350">
            <w:pPr>
              <w:jc w:val="both"/>
              <w:rPr>
                <w:rFonts w:ascii="Book Antiqua" w:hAnsi="Book Antiqua" w:cs="Arial"/>
                <w:b/>
                <w:bCs/>
                <w:sz w:val="22"/>
                <w:szCs w:val="22"/>
                <w:lang w:val="en-GB"/>
              </w:rPr>
            </w:pPr>
            <w:r>
              <w:rPr>
                <w:rFonts w:ascii="Book Antiqua" w:hAnsi="Book Antiqua" w:cs="Arial"/>
                <w:b/>
                <w:bCs/>
                <w:sz w:val="22"/>
                <w:szCs w:val="22"/>
                <w:lang w:val="en-GB"/>
              </w:rPr>
              <w:t>Supplementing ITB clause 16.1 with the following:</w:t>
            </w:r>
          </w:p>
          <w:p w:rsidR="00927350" w:rsidRDefault="00927350" w:rsidP="00927350">
            <w:pPr>
              <w:jc w:val="both"/>
              <w:rPr>
                <w:rFonts w:ascii="Book Antiqua" w:hAnsi="Book Antiqua" w:cs="Arial"/>
                <w:b/>
                <w:bCs/>
                <w:sz w:val="22"/>
                <w:szCs w:val="22"/>
                <w:lang w:val="en-GB"/>
              </w:rPr>
            </w:pPr>
          </w:p>
          <w:p w:rsidR="00927350" w:rsidRDefault="00927350" w:rsidP="00927350">
            <w:pPr>
              <w:pStyle w:val="Default"/>
              <w:jc w:val="both"/>
              <w:rPr>
                <w:sz w:val="23"/>
                <w:szCs w:val="23"/>
              </w:rPr>
            </w:pPr>
            <w:r>
              <w:rPr>
                <w:sz w:val="23"/>
                <w:szCs w:val="23"/>
              </w:rPr>
              <w:t xml:space="preserve">The Bidder shall upload the soft copy part of the bid as per the provisions of the portal (refer para 15.1&amp; 15.4 above) and submit the hard copy of DD </w:t>
            </w:r>
            <w:r>
              <w:rPr>
                <w:b/>
                <w:bCs/>
                <w:sz w:val="23"/>
                <w:szCs w:val="23"/>
              </w:rPr>
              <w:t>or Online Payment Acknowledgement</w:t>
            </w:r>
            <w:r>
              <w:rPr>
                <w:sz w:val="23"/>
                <w:szCs w:val="23"/>
              </w:rPr>
              <w:t xml:space="preserve"> towards Bidding Document </w:t>
            </w:r>
            <w:r>
              <w:rPr>
                <w:sz w:val="23"/>
                <w:szCs w:val="23"/>
              </w:rPr>
              <w:lastRenderedPageBreak/>
              <w:t>fee or documentary evidence in support of exemption of Document fee (as applicable), Bid Security</w:t>
            </w:r>
            <w:r>
              <w:t xml:space="preserve"> </w:t>
            </w:r>
            <w:r>
              <w:rPr>
                <w:b/>
                <w:bCs/>
                <w:sz w:val="23"/>
                <w:szCs w:val="23"/>
              </w:rPr>
              <w:t>or Online Payment Acknowledgement towards Bid Security</w:t>
            </w:r>
            <w:r>
              <w:rPr>
                <w:sz w:val="23"/>
                <w:szCs w:val="23"/>
              </w:rPr>
              <w:t xml:space="preserve"> or documentary evidence in support of exemption of Bid Security (as applicable)……..</w:t>
            </w:r>
          </w:p>
          <w:p w:rsidR="00927350" w:rsidRDefault="00927350" w:rsidP="00927350">
            <w:pPr>
              <w:pStyle w:val="Default"/>
              <w:rPr>
                <w:sz w:val="23"/>
                <w:szCs w:val="23"/>
              </w:rPr>
            </w:pPr>
            <w:r>
              <w:rPr>
                <w:sz w:val="23"/>
                <w:szCs w:val="23"/>
              </w:rPr>
              <w:t xml:space="preserve">Envelope – 1: Bidding Document fee </w:t>
            </w:r>
            <w:r>
              <w:rPr>
                <w:b/>
                <w:bCs/>
                <w:sz w:val="23"/>
                <w:szCs w:val="23"/>
              </w:rPr>
              <w:t>/</w:t>
            </w:r>
            <w:r>
              <w:rPr>
                <w:b/>
                <w:bCs/>
              </w:rPr>
              <w:t xml:space="preserve"> </w:t>
            </w:r>
            <w:r>
              <w:rPr>
                <w:b/>
                <w:bCs/>
                <w:sz w:val="23"/>
                <w:szCs w:val="23"/>
              </w:rPr>
              <w:t>Online Payment Acknowledgement towards Bidding Document fee</w:t>
            </w:r>
            <w:r>
              <w:rPr>
                <w:sz w:val="23"/>
                <w:szCs w:val="23"/>
              </w:rPr>
              <w:t xml:space="preserve"> /documentary evidence in support of exemption of Bidding Document fee </w:t>
            </w:r>
          </w:p>
          <w:p w:rsidR="00927350" w:rsidRDefault="00927350" w:rsidP="00927350">
            <w:pPr>
              <w:pStyle w:val="Default"/>
              <w:jc w:val="both"/>
              <w:rPr>
                <w:sz w:val="23"/>
                <w:szCs w:val="23"/>
              </w:rPr>
            </w:pPr>
            <w:r>
              <w:rPr>
                <w:sz w:val="23"/>
                <w:szCs w:val="23"/>
              </w:rPr>
              <w:t xml:space="preserve">Envelope – 2: Bid Security/ </w:t>
            </w:r>
            <w:r>
              <w:rPr>
                <w:b/>
                <w:bCs/>
                <w:sz w:val="23"/>
                <w:szCs w:val="23"/>
              </w:rPr>
              <w:t>Online Payment Acknowledgement towards Bid Security</w:t>
            </w:r>
            <w:r>
              <w:rPr>
                <w:sz w:val="23"/>
                <w:szCs w:val="23"/>
              </w:rPr>
              <w:t>/ documentary evidence in support of exemption of Bid Security……………..</w:t>
            </w:r>
          </w:p>
          <w:p w:rsidR="00927350" w:rsidRPr="00900997" w:rsidRDefault="00927350" w:rsidP="00927350">
            <w:pPr>
              <w:pStyle w:val="Default"/>
              <w:jc w:val="both"/>
              <w:rPr>
                <w:sz w:val="23"/>
                <w:szCs w:val="23"/>
              </w:rPr>
            </w:pPr>
            <w:r>
              <w:rPr>
                <w:sz w:val="23"/>
                <w:szCs w:val="23"/>
              </w:rPr>
              <w:t>……………….</w:t>
            </w:r>
          </w:p>
        </w:tc>
      </w:tr>
      <w:tr w:rsidR="00DC2807" w:rsidRPr="00E361A3" w:rsidTr="00B25CB6">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B33DD0" w:rsidRDefault="00DC2807" w:rsidP="00DC2807">
            <w:pPr>
              <w:rPr>
                <w:rFonts w:ascii="Book Antiqua" w:hAnsi="Book Antiqua"/>
              </w:rPr>
            </w:pPr>
            <w:r w:rsidRPr="003C604F">
              <w:rPr>
                <w:rFonts w:ascii="Book Antiqua" w:hAnsi="Book Antiqua"/>
              </w:rPr>
              <w:t>Envelope-4 of ITB 16.1</w:t>
            </w:r>
          </w:p>
        </w:tc>
        <w:tc>
          <w:tcPr>
            <w:tcW w:w="7650" w:type="dxa"/>
            <w:tcBorders>
              <w:left w:val="single" w:sz="4" w:space="0" w:color="auto"/>
            </w:tcBorders>
          </w:tcPr>
          <w:p w:rsidR="00DC2807" w:rsidRDefault="00DC2807" w:rsidP="00DC2807">
            <w:pPr>
              <w:ind w:left="90"/>
              <w:jc w:val="both"/>
              <w:rPr>
                <w:rFonts w:ascii="Book Antiqua" w:hAnsi="Book Antiqua"/>
              </w:rPr>
            </w:pPr>
            <w:r w:rsidRPr="00975C62">
              <w:rPr>
                <w:rFonts w:ascii="Book Antiqua" w:hAnsi="Book Antiqua"/>
                <w:b/>
                <w:bCs/>
              </w:rPr>
              <w:t>Supplementing  Envelope-4 of ITB 16.1 with the following</w:t>
            </w:r>
            <w:r w:rsidRPr="003C604F">
              <w:rPr>
                <w:rFonts w:ascii="Book Antiqua" w:hAnsi="Book Antiqua"/>
              </w:rPr>
              <w:t>:</w:t>
            </w:r>
          </w:p>
          <w:p w:rsidR="00DC2807" w:rsidRPr="003C604F" w:rsidRDefault="00DC2807" w:rsidP="00DC2807">
            <w:pPr>
              <w:ind w:left="90"/>
              <w:jc w:val="both"/>
              <w:rPr>
                <w:rFonts w:ascii="Book Antiqua" w:hAnsi="Book Antiqua"/>
              </w:rPr>
            </w:pPr>
          </w:p>
          <w:p w:rsidR="00DC2807" w:rsidRPr="009F2127" w:rsidRDefault="00DC2807" w:rsidP="00DC2807">
            <w:pPr>
              <w:autoSpaceDE w:val="0"/>
              <w:autoSpaceDN w:val="0"/>
              <w:adjustRightInd w:val="0"/>
              <w:jc w:val="both"/>
              <w:rPr>
                <w:rFonts w:ascii="Book Antiqua" w:hAnsi="Book Antiqua"/>
                <w:b/>
                <w:bCs/>
                <w:lang w:val="en-GB"/>
              </w:rPr>
            </w:pPr>
            <w:r w:rsidRPr="009F2127">
              <w:rPr>
                <w:rFonts w:ascii="Book Antiqua" w:eastAsiaTheme="minorHAnsi" w:hAnsi="Book Antiqua" w:cs="Book Antiqua"/>
                <w:color w:val="000000"/>
                <w:lang w:bidi="hi-IN"/>
              </w:rPr>
              <w:t>Affidavit of Self certification regarding Minimum Local Content under PPP-MII order</w:t>
            </w:r>
            <w:r w:rsidR="006842A8">
              <w:rPr>
                <w:rFonts w:ascii="Book Antiqua" w:eastAsiaTheme="minorHAnsi" w:hAnsi="Book Antiqua" w:cs="Book Antiqua"/>
                <w:color w:val="000000"/>
                <w:lang w:bidi="hi-IN"/>
              </w:rPr>
              <w:t xml:space="preserve"> and DoT-Notification-August 2018</w:t>
            </w:r>
            <w:r w:rsidRPr="009F2127">
              <w:rPr>
                <w:rFonts w:ascii="Book Antiqua" w:eastAsiaTheme="minorHAnsi" w:hAnsi="Book Antiqua" w:cs="Book Antiqua"/>
                <w:color w:val="000000"/>
                <w:lang w:bidi="hi-IN"/>
              </w:rPr>
              <w:t>, if applicable, Certificate from statutory auditor/cost auditor/cost accountant/chartered accountant, giving the percentage of Local Content, under PPP-MII order</w:t>
            </w:r>
            <w:r w:rsidR="006842A8">
              <w:rPr>
                <w:rFonts w:ascii="Book Antiqua" w:eastAsiaTheme="minorHAnsi" w:hAnsi="Book Antiqua" w:cs="Book Antiqua"/>
                <w:color w:val="000000"/>
                <w:lang w:bidi="hi-IN"/>
              </w:rPr>
              <w:t xml:space="preserve"> and DoT-Notification-August 2018</w:t>
            </w:r>
            <w:r w:rsidRPr="009F2127">
              <w:rPr>
                <w:rFonts w:ascii="Book Antiqua" w:eastAsiaTheme="minorHAnsi" w:hAnsi="Book Antiqua" w:cs="Book Antiqua"/>
                <w:color w:val="000000"/>
                <w:lang w:bidi="hi-IN"/>
              </w:rPr>
              <w:t>, if applicable.</w:t>
            </w:r>
          </w:p>
        </w:tc>
      </w:tr>
      <w:tr w:rsidR="00DC2807" w:rsidRPr="00E361A3" w:rsidTr="00B25CB6">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sidRPr="00E361A3">
              <w:rPr>
                <w:rFonts w:ascii="Arial" w:hAnsi="Arial" w:cs="Arial"/>
              </w:rPr>
              <w:t>ITB 16.</w:t>
            </w:r>
            <w:r>
              <w:rPr>
                <w:rFonts w:ascii="Arial" w:hAnsi="Arial" w:cs="Arial"/>
              </w:rPr>
              <w:t xml:space="preserve">2(a), ITB 16.2(b), ITB 17.1, </w:t>
            </w:r>
            <w:r w:rsidRPr="00E361A3">
              <w:rPr>
                <w:rFonts w:ascii="Arial" w:hAnsi="Arial" w:cs="Arial"/>
              </w:rPr>
              <w:t xml:space="preserve"> ITB 20.1 </w:t>
            </w:r>
            <w:r>
              <w:rPr>
                <w:rFonts w:ascii="Arial" w:hAnsi="Arial" w:cs="Arial"/>
              </w:rPr>
              <w:t>and ITB 25</w:t>
            </w:r>
          </w:p>
        </w:tc>
        <w:tc>
          <w:tcPr>
            <w:tcW w:w="7650" w:type="dxa"/>
            <w:tcBorders>
              <w:left w:val="single" w:sz="4" w:space="0" w:color="auto"/>
            </w:tcBorders>
          </w:tcPr>
          <w:p w:rsidR="00DC2807" w:rsidRDefault="00DC2807" w:rsidP="00DC2807">
            <w:pPr>
              <w:jc w:val="both"/>
              <w:rPr>
                <w:rFonts w:ascii="Arial" w:hAnsi="Arial" w:cs="Arial"/>
                <w:b/>
                <w:bCs/>
              </w:rPr>
            </w:pPr>
          </w:p>
          <w:p w:rsidR="00DC2807" w:rsidRPr="00E361A3" w:rsidRDefault="00DC2807" w:rsidP="00DC2807">
            <w:pPr>
              <w:jc w:val="both"/>
              <w:rPr>
                <w:rFonts w:ascii="Arial" w:hAnsi="Arial" w:cs="Arial"/>
                <w:b/>
                <w:bCs/>
              </w:rPr>
            </w:pPr>
            <w:r w:rsidRPr="00E361A3">
              <w:rPr>
                <w:rFonts w:ascii="Arial" w:hAnsi="Arial" w:cs="Arial"/>
                <w:b/>
                <w:bCs/>
              </w:rPr>
              <w:t>Address for submission of Hard copy of  Documents:</w:t>
            </w:r>
          </w:p>
          <w:p w:rsidR="00DC2807" w:rsidRPr="00E361A3" w:rsidRDefault="00DC2807" w:rsidP="00DC2807">
            <w:pPr>
              <w:jc w:val="both"/>
              <w:rPr>
                <w:rFonts w:ascii="Arial" w:hAnsi="Arial" w:cs="Arial"/>
              </w:rPr>
            </w:pPr>
          </w:p>
          <w:p w:rsidR="00DC2807" w:rsidRPr="00E361A3" w:rsidRDefault="00DC2807" w:rsidP="00DC2807">
            <w:pPr>
              <w:jc w:val="both"/>
              <w:rPr>
                <w:rFonts w:ascii="Arial" w:hAnsi="Arial" w:cs="Arial"/>
              </w:rPr>
            </w:pPr>
            <w:r w:rsidRPr="00E361A3">
              <w:rPr>
                <w:rFonts w:ascii="Arial" w:hAnsi="Arial" w:cs="Arial"/>
              </w:rPr>
              <w:t>Address in Person or by Post:</w:t>
            </w:r>
          </w:p>
          <w:p w:rsidR="00DC2807" w:rsidRPr="00E361A3" w:rsidRDefault="00DC2807" w:rsidP="00DC2807">
            <w:pPr>
              <w:jc w:val="both"/>
              <w:rPr>
                <w:rFonts w:ascii="Arial" w:hAnsi="Arial" w:cs="Arial"/>
              </w:rPr>
            </w:pPr>
          </w:p>
          <w:p w:rsidR="00DC2807" w:rsidRPr="004E00E8" w:rsidRDefault="00C11EBF" w:rsidP="00DC2807">
            <w:pPr>
              <w:jc w:val="both"/>
              <w:rPr>
                <w:rFonts w:ascii="Book Antiqua" w:hAnsi="Book Antiqua"/>
                <w:bCs/>
                <w:iCs/>
              </w:rPr>
            </w:pPr>
            <w:r>
              <w:rPr>
                <w:rFonts w:ascii="Book Antiqua" w:hAnsi="Book Antiqua"/>
                <w:bCs/>
                <w:iCs/>
              </w:rPr>
              <w:t>DGM</w:t>
            </w:r>
            <w:r w:rsidR="00DC2807" w:rsidRPr="004E00E8">
              <w:rPr>
                <w:rFonts w:ascii="Book Antiqua" w:hAnsi="Book Antiqua"/>
                <w:bCs/>
                <w:iCs/>
              </w:rPr>
              <w:t xml:space="preserve"> [Tele-Contracts]</w:t>
            </w:r>
          </w:p>
          <w:p w:rsidR="00DC2807" w:rsidRPr="004E00E8" w:rsidRDefault="00DC2807" w:rsidP="00DC2807">
            <w:pPr>
              <w:ind w:firstLine="18"/>
              <w:jc w:val="both"/>
              <w:rPr>
                <w:rFonts w:ascii="Book Antiqua" w:hAnsi="Book Antiqua"/>
                <w:lang w:val="en-GB"/>
              </w:rPr>
            </w:pPr>
            <w:r w:rsidRPr="004E00E8">
              <w:rPr>
                <w:rFonts w:ascii="Book Antiqua" w:hAnsi="Book Antiqua"/>
                <w:lang w:val="en-GB"/>
              </w:rPr>
              <w:t>Power Grid Corporation of India Limited,</w:t>
            </w:r>
          </w:p>
          <w:p w:rsidR="00DC2807" w:rsidRPr="004E00E8" w:rsidRDefault="00DC2807" w:rsidP="00DC2807">
            <w:pPr>
              <w:ind w:firstLine="18"/>
              <w:jc w:val="both"/>
              <w:rPr>
                <w:rFonts w:ascii="Book Antiqua" w:hAnsi="Book Antiqua"/>
              </w:rPr>
            </w:pPr>
            <w:r w:rsidRPr="004E00E8">
              <w:rPr>
                <w:rFonts w:ascii="Book Antiqua" w:hAnsi="Book Antiqua"/>
              </w:rPr>
              <w:t xml:space="preserve">Eastern Regional Telecom Control Center, </w:t>
            </w:r>
          </w:p>
          <w:p w:rsidR="00DC2807" w:rsidRPr="00920947" w:rsidRDefault="00DC2807" w:rsidP="00DC2807">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DC2807" w:rsidRPr="004E00E8" w:rsidRDefault="00DC2807" w:rsidP="00DC2807">
            <w:pPr>
              <w:ind w:firstLine="18"/>
              <w:jc w:val="both"/>
              <w:rPr>
                <w:rFonts w:ascii="Book Antiqua" w:hAnsi="Book Antiqua"/>
                <w:lang w:val="en-GB"/>
              </w:rPr>
            </w:pPr>
          </w:p>
          <w:p w:rsidR="00DC2807" w:rsidRDefault="00DC2807" w:rsidP="00DC2807">
            <w:pPr>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DC2807" w:rsidRPr="004E00E8" w:rsidRDefault="00DC2807" w:rsidP="00DC2807">
            <w:pPr>
              <w:jc w:val="both"/>
              <w:rPr>
                <w:rFonts w:ascii="Book Antiqua" w:hAnsi="Book Antiqua"/>
              </w:rPr>
            </w:pPr>
          </w:p>
          <w:p w:rsidR="00DC2807" w:rsidRPr="004E00E8" w:rsidRDefault="00DC2807" w:rsidP="00DC2807">
            <w:pPr>
              <w:jc w:val="both"/>
              <w:rPr>
                <w:rFonts w:ascii="Book Antiqua" w:hAnsi="Book Antiqua"/>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biplabdas</w:t>
            </w:r>
            <w:hyperlink r:id="rId16" w:history="1">
              <w:r w:rsidRPr="004E00E8">
                <w:rPr>
                  <w:rStyle w:val="Hyperlink"/>
                  <w:rFonts w:ascii="Book Antiqua" w:hAnsi="Book Antiqua" w:cs="Arial"/>
                </w:rPr>
                <w:t>@powergridindia.com</w:t>
              </w:r>
            </w:hyperlink>
            <w:r>
              <w:rPr>
                <w:rStyle w:val="Hyperlink"/>
                <w:rFonts w:cs="Arial"/>
              </w:rPr>
              <w:t>/nandjee@powergridindia.com</w:t>
            </w:r>
          </w:p>
          <w:p w:rsidR="00DC2807" w:rsidRPr="004E00E8" w:rsidRDefault="00DC2807" w:rsidP="00DC2807">
            <w:pPr>
              <w:jc w:val="both"/>
              <w:rPr>
                <w:rFonts w:ascii="Book Antiqua" w:hAnsi="Book Antiqua"/>
              </w:rPr>
            </w:pPr>
          </w:p>
          <w:p w:rsidR="00DC2807" w:rsidRPr="00E361A3" w:rsidRDefault="00DC2807" w:rsidP="00DC2807">
            <w:pPr>
              <w:jc w:val="both"/>
              <w:rPr>
                <w:rFonts w:ascii="Arial" w:hAnsi="Arial" w:cs="Arial"/>
              </w:rPr>
            </w:pPr>
            <w:r w:rsidRPr="00E361A3">
              <w:rPr>
                <w:rFonts w:ascii="Arial" w:hAnsi="Arial" w:cs="Arial"/>
                <w:b/>
              </w:rPr>
              <w:t>Deadline for submission of Hard copy of  Documents</w:t>
            </w:r>
            <w:r w:rsidRPr="00E361A3">
              <w:rPr>
                <w:rFonts w:ascii="Arial" w:hAnsi="Arial" w:cs="Arial"/>
              </w:rPr>
              <w:t>:</w:t>
            </w:r>
          </w:p>
          <w:p w:rsidR="00DC2807" w:rsidRPr="00E361A3" w:rsidRDefault="00DC2807" w:rsidP="00DC2807">
            <w:pPr>
              <w:jc w:val="both"/>
              <w:rPr>
                <w:rFonts w:ascii="Arial" w:hAnsi="Arial" w:cs="Arial"/>
              </w:rPr>
            </w:pPr>
          </w:p>
          <w:p w:rsidR="00DC2807" w:rsidRPr="00E361A3" w:rsidRDefault="00DC2807" w:rsidP="00DC2807">
            <w:pPr>
              <w:jc w:val="both"/>
              <w:rPr>
                <w:rFonts w:ascii="Arial" w:hAnsi="Arial" w:cs="Arial"/>
                <w:b/>
                <w:bCs/>
              </w:rPr>
            </w:pPr>
            <w:r w:rsidRPr="00606A15">
              <w:rPr>
                <w:rFonts w:ascii="Arial" w:hAnsi="Arial" w:cs="Arial"/>
                <w:highlight w:val="yellow"/>
              </w:rPr>
              <w:t xml:space="preserve">Date : </w:t>
            </w:r>
            <w:r w:rsidR="0090483E" w:rsidRPr="0090483E">
              <w:rPr>
                <w:rFonts w:ascii="Arial" w:hAnsi="Arial" w:cs="Arial"/>
                <w:b/>
                <w:bCs/>
                <w:highlight w:val="yellow"/>
              </w:rPr>
              <w:t>11</w:t>
            </w:r>
            <w:r w:rsidRPr="0090483E">
              <w:rPr>
                <w:rFonts w:ascii="Arial" w:hAnsi="Arial" w:cs="Arial"/>
                <w:b/>
                <w:bCs/>
                <w:highlight w:val="yellow"/>
              </w:rPr>
              <w:t>/0</w:t>
            </w:r>
            <w:r w:rsidR="0090483E" w:rsidRPr="0090483E">
              <w:rPr>
                <w:rFonts w:ascii="Arial" w:hAnsi="Arial" w:cs="Arial"/>
                <w:b/>
                <w:bCs/>
                <w:highlight w:val="yellow"/>
              </w:rPr>
              <w:t>6</w:t>
            </w:r>
            <w:r w:rsidRPr="0090483E">
              <w:rPr>
                <w:rFonts w:ascii="Arial" w:hAnsi="Arial" w:cs="Arial"/>
                <w:b/>
                <w:bCs/>
                <w:highlight w:val="yellow"/>
              </w:rPr>
              <w:t>/201</w:t>
            </w:r>
            <w:r w:rsidR="0090483E" w:rsidRPr="0090483E">
              <w:rPr>
                <w:rFonts w:ascii="Arial" w:hAnsi="Arial" w:cs="Arial"/>
                <w:b/>
                <w:bCs/>
                <w:highlight w:val="yellow"/>
              </w:rPr>
              <w:t>9</w:t>
            </w:r>
          </w:p>
          <w:p w:rsidR="00DC2807" w:rsidRPr="00E361A3" w:rsidRDefault="00DC2807" w:rsidP="00DC2807">
            <w:pPr>
              <w:jc w:val="both"/>
              <w:rPr>
                <w:rFonts w:ascii="Arial" w:hAnsi="Arial" w:cs="Arial"/>
              </w:rPr>
            </w:pPr>
            <w:r w:rsidRPr="00E361A3">
              <w:rPr>
                <w:rFonts w:ascii="Arial" w:hAnsi="Arial" w:cs="Arial"/>
              </w:rPr>
              <w:t xml:space="preserve">Time: up to </w:t>
            </w:r>
            <w:r w:rsidRPr="00E361A3">
              <w:rPr>
                <w:rFonts w:ascii="Arial" w:hAnsi="Arial" w:cs="Arial"/>
                <w:b/>
                <w:bCs/>
              </w:rPr>
              <w:t>1</w:t>
            </w:r>
            <w:r>
              <w:rPr>
                <w:rFonts w:ascii="Arial" w:hAnsi="Arial" w:cs="Arial"/>
                <w:b/>
                <w:bCs/>
              </w:rPr>
              <w:t>10</w:t>
            </w:r>
            <w:r w:rsidRPr="00E361A3">
              <w:rPr>
                <w:rFonts w:ascii="Arial" w:hAnsi="Arial" w:cs="Arial"/>
                <w:b/>
                <w:bCs/>
              </w:rPr>
              <w:t>0 hours</w:t>
            </w:r>
            <w:r w:rsidRPr="00E361A3">
              <w:rPr>
                <w:rFonts w:ascii="Arial" w:hAnsi="Arial" w:cs="Arial"/>
              </w:rPr>
              <w:t xml:space="preserve"> [Indian Standard Time(e-procurement server time)]</w:t>
            </w:r>
          </w:p>
          <w:p w:rsidR="00DC2807" w:rsidRPr="00E361A3" w:rsidRDefault="00DC2807" w:rsidP="00DC2807">
            <w:pPr>
              <w:jc w:val="both"/>
              <w:rPr>
                <w:rFonts w:ascii="Arial" w:hAnsi="Arial" w:cs="Arial"/>
              </w:rPr>
            </w:pPr>
          </w:p>
          <w:p w:rsidR="00DC2807" w:rsidRPr="00F451AD" w:rsidRDefault="00DC2807" w:rsidP="00DC2807">
            <w:pPr>
              <w:jc w:val="both"/>
              <w:rPr>
                <w:rFonts w:ascii="Book Antiqua" w:eastAsia="Calibri" w:hAnsi="Book Antiqua" w:cs="Mangal"/>
                <w:b/>
                <w:bCs/>
                <w:szCs w:val="22"/>
                <w:lang w:bidi="hi-IN"/>
              </w:rPr>
            </w:pPr>
            <w:r w:rsidRPr="00F451AD">
              <w:rPr>
                <w:rFonts w:ascii="Book Antiqua" w:eastAsia="Calibri" w:hAnsi="Book Antiqua" w:cs="Mangal"/>
                <w:b/>
                <w:bCs/>
                <w:sz w:val="22"/>
                <w:szCs w:val="22"/>
                <w:lang w:bidi="hi-IN"/>
              </w:rPr>
              <w:t>Address for Bid Opening:</w:t>
            </w:r>
          </w:p>
          <w:p w:rsidR="00DC2807" w:rsidRDefault="00DC2807" w:rsidP="00DC2807">
            <w:pPr>
              <w:jc w:val="both"/>
              <w:rPr>
                <w:rFonts w:ascii="Book Antiqua" w:hAnsi="Book Antiqua"/>
              </w:rPr>
            </w:pPr>
          </w:p>
          <w:p w:rsidR="00DC2807" w:rsidRPr="004E00E8" w:rsidRDefault="001828F4" w:rsidP="00DC2807">
            <w:pPr>
              <w:jc w:val="both"/>
              <w:rPr>
                <w:rFonts w:ascii="Book Antiqua" w:hAnsi="Book Antiqua"/>
                <w:bCs/>
                <w:iCs/>
              </w:rPr>
            </w:pPr>
            <w:r>
              <w:rPr>
                <w:rFonts w:ascii="Book Antiqua" w:hAnsi="Book Antiqua"/>
                <w:bCs/>
                <w:iCs/>
              </w:rPr>
              <w:t>DGM</w:t>
            </w:r>
            <w:r w:rsidR="00DC2807" w:rsidRPr="004E00E8">
              <w:rPr>
                <w:rFonts w:ascii="Book Antiqua" w:hAnsi="Book Antiqua"/>
                <w:bCs/>
                <w:iCs/>
              </w:rPr>
              <w:t xml:space="preserve"> [Tele-Contracts]</w:t>
            </w:r>
          </w:p>
          <w:p w:rsidR="00DC2807" w:rsidRPr="004E00E8" w:rsidRDefault="00DC2807" w:rsidP="00DC2807">
            <w:pPr>
              <w:pStyle w:val="BodyTextIndent"/>
              <w:ind w:hanging="810"/>
              <w:rPr>
                <w:bCs/>
                <w:iCs/>
                <w:sz w:val="24"/>
              </w:rPr>
            </w:pPr>
            <w:r w:rsidRPr="004E00E8">
              <w:rPr>
                <w:bCs/>
                <w:iCs/>
                <w:sz w:val="24"/>
              </w:rPr>
              <w:lastRenderedPageBreak/>
              <w:t xml:space="preserve">  Power Grid Corporation of India Ltd., </w:t>
            </w:r>
          </w:p>
          <w:p w:rsidR="00DC2807" w:rsidRPr="004E00E8" w:rsidRDefault="00DC2807" w:rsidP="00DC2807">
            <w:pPr>
              <w:ind w:firstLine="18"/>
              <w:jc w:val="both"/>
              <w:rPr>
                <w:rFonts w:ascii="Book Antiqua" w:hAnsi="Book Antiqua"/>
              </w:rPr>
            </w:pPr>
            <w:r w:rsidRPr="004E00E8">
              <w:rPr>
                <w:rFonts w:ascii="Book Antiqua" w:hAnsi="Book Antiqua"/>
              </w:rPr>
              <w:t xml:space="preserve">Eastern Regional Telecom Control Center, </w:t>
            </w:r>
          </w:p>
          <w:p w:rsidR="00DC2807" w:rsidRPr="00920947" w:rsidRDefault="00DC2807" w:rsidP="00DC2807">
            <w:pPr>
              <w:rPr>
                <w:rFonts w:ascii="Book Antiqua" w:hAnsi="Book Antiqua"/>
                <w:sz w:val="22"/>
                <w:szCs w:val="22"/>
              </w:rPr>
            </w:pPr>
            <w:r>
              <w:rPr>
                <w:rFonts w:ascii="Book Antiqua" w:hAnsi="Book Antiqua"/>
                <w:sz w:val="22"/>
                <w:szCs w:val="22"/>
              </w:rPr>
              <w:t>1</w:t>
            </w:r>
            <w:r w:rsidRPr="00437A31">
              <w:rPr>
                <w:rFonts w:ascii="Book Antiqua" w:hAnsi="Book Antiqua"/>
                <w:sz w:val="22"/>
                <w:szCs w:val="22"/>
                <w:vertAlign w:val="superscript"/>
              </w:rPr>
              <w:t>st</w:t>
            </w:r>
            <w:r>
              <w:rPr>
                <w:rFonts w:ascii="Book Antiqua" w:hAnsi="Book Antiqua"/>
                <w:sz w:val="22"/>
                <w:szCs w:val="22"/>
              </w:rPr>
              <w:t xml:space="preserve"> Floor, CF-17, Action Area-1C, New Town, </w:t>
            </w:r>
            <w:proofErr w:type="spellStart"/>
            <w:r>
              <w:rPr>
                <w:rFonts w:ascii="Book Antiqua" w:hAnsi="Book Antiqua"/>
                <w:sz w:val="22"/>
                <w:szCs w:val="22"/>
              </w:rPr>
              <w:t>Rajarhat</w:t>
            </w:r>
            <w:proofErr w:type="spellEnd"/>
            <w:r w:rsidRPr="00EE4AB9">
              <w:rPr>
                <w:rFonts w:ascii="Book Antiqua" w:hAnsi="Book Antiqua"/>
                <w:sz w:val="22"/>
                <w:szCs w:val="22"/>
              </w:rPr>
              <w:t>, Kolkata-700</w:t>
            </w:r>
            <w:r>
              <w:rPr>
                <w:rFonts w:ascii="Book Antiqua" w:hAnsi="Book Antiqua"/>
                <w:sz w:val="22"/>
                <w:szCs w:val="22"/>
              </w:rPr>
              <w:t>156</w:t>
            </w:r>
            <w:r w:rsidRPr="00920947">
              <w:rPr>
                <w:rFonts w:ascii="Book Antiqua" w:hAnsi="Book Antiqua"/>
                <w:sz w:val="22"/>
                <w:szCs w:val="22"/>
              </w:rPr>
              <w:t>.</w:t>
            </w:r>
          </w:p>
          <w:p w:rsidR="00DC2807" w:rsidRPr="004E00E8" w:rsidRDefault="00DC2807" w:rsidP="00DC2807">
            <w:pPr>
              <w:ind w:firstLine="18"/>
              <w:jc w:val="both"/>
              <w:rPr>
                <w:rFonts w:ascii="Book Antiqua" w:hAnsi="Book Antiqua"/>
                <w:lang w:val="en-GB"/>
              </w:rPr>
            </w:pPr>
          </w:p>
          <w:p w:rsidR="00DC2807" w:rsidRDefault="00DC2807" w:rsidP="00DC2807">
            <w:pPr>
              <w:ind w:firstLine="18"/>
              <w:jc w:val="both"/>
              <w:rPr>
                <w:rFonts w:ascii="Book Antiqua" w:hAnsi="Book Antiqua"/>
              </w:rPr>
            </w:pPr>
            <w:r w:rsidRPr="004E00E8">
              <w:rPr>
                <w:rFonts w:ascii="Book Antiqua" w:hAnsi="Book Antiqua"/>
                <w:lang w:val="en-GB"/>
              </w:rPr>
              <w:t xml:space="preserve">Telephone Nos.: </w:t>
            </w:r>
            <w:r>
              <w:rPr>
                <w:rFonts w:ascii="Book Antiqua" w:hAnsi="Book Antiqua"/>
                <w:lang w:val="en-GB"/>
              </w:rPr>
              <w:t>+</w:t>
            </w:r>
            <w:r w:rsidRPr="004E00E8">
              <w:rPr>
                <w:rFonts w:ascii="Book Antiqua" w:hAnsi="Book Antiqua"/>
                <w:lang w:val="en-GB"/>
              </w:rPr>
              <w:t>91</w:t>
            </w:r>
            <w:r>
              <w:rPr>
                <w:rFonts w:ascii="Book Antiqua" w:hAnsi="Book Antiqua"/>
                <w:lang w:val="en-GB"/>
              </w:rPr>
              <w:t>-</w:t>
            </w:r>
            <w:r w:rsidRPr="004E00E8">
              <w:rPr>
                <w:rFonts w:ascii="Book Antiqua" w:hAnsi="Book Antiqua"/>
              </w:rPr>
              <w:t>33-</w:t>
            </w:r>
            <w:r>
              <w:rPr>
                <w:rFonts w:ascii="Book Antiqua" w:hAnsi="Book Antiqua"/>
              </w:rPr>
              <w:t xml:space="preserve">23242840/50 </w:t>
            </w:r>
            <w:proofErr w:type="spellStart"/>
            <w:r>
              <w:rPr>
                <w:rFonts w:ascii="Book Antiqua" w:hAnsi="Book Antiqua"/>
              </w:rPr>
              <w:t>Extn</w:t>
            </w:r>
            <w:proofErr w:type="spellEnd"/>
            <w:r>
              <w:rPr>
                <w:rFonts w:ascii="Book Antiqua" w:hAnsi="Book Antiqua"/>
              </w:rPr>
              <w:t>: 1015/1017</w:t>
            </w:r>
          </w:p>
          <w:p w:rsidR="00DC2807" w:rsidRPr="004E00E8" w:rsidRDefault="00DC2807" w:rsidP="00DC2807">
            <w:pPr>
              <w:ind w:firstLine="18"/>
              <w:jc w:val="both"/>
              <w:rPr>
                <w:rFonts w:ascii="Book Antiqua" w:hAnsi="Book Antiqua"/>
              </w:rPr>
            </w:pPr>
          </w:p>
          <w:p w:rsidR="00DC2807" w:rsidRPr="004E00E8" w:rsidRDefault="00DC2807" w:rsidP="00DC2807">
            <w:pPr>
              <w:jc w:val="both"/>
              <w:rPr>
                <w:rFonts w:ascii="Book Antiqua" w:hAnsi="Book Antiqua"/>
              </w:rPr>
            </w:pPr>
            <w:r w:rsidRPr="004E00E8">
              <w:rPr>
                <w:rFonts w:ascii="Book Antiqua" w:hAnsi="Book Antiqua"/>
              </w:rPr>
              <w:t>Email Address</w:t>
            </w:r>
            <w:r w:rsidRPr="004E00E8">
              <w:rPr>
                <w:rStyle w:val="BodyTextIndent3Char"/>
                <w:rFonts w:ascii="Book Antiqua" w:hAnsi="Book Antiqua"/>
              </w:rPr>
              <w:t xml:space="preserve"> :</w:t>
            </w:r>
            <w:r w:rsidRPr="004E00E8">
              <w:rPr>
                <w:rStyle w:val="BodyTextIndent3Char"/>
                <w:rFonts w:ascii="Book Antiqua" w:hAnsi="Book Antiqua"/>
                <w:u w:val="single"/>
              </w:rPr>
              <w:t xml:space="preserve"> </w:t>
            </w:r>
            <w:r w:rsidRPr="0079696C">
              <w:rPr>
                <w:rStyle w:val="Hyperlink"/>
                <w:rFonts w:cs="Arial"/>
              </w:rPr>
              <w:t>biplabdas</w:t>
            </w:r>
            <w:hyperlink r:id="rId17" w:history="1">
              <w:r w:rsidRPr="004E00E8">
                <w:rPr>
                  <w:rStyle w:val="Hyperlink"/>
                  <w:rFonts w:ascii="Book Antiqua" w:hAnsi="Book Antiqua" w:cs="Arial"/>
                </w:rPr>
                <w:t>@powergridindia.com</w:t>
              </w:r>
            </w:hyperlink>
            <w:r>
              <w:rPr>
                <w:rStyle w:val="Hyperlink"/>
                <w:rFonts w:cs="Arial"/>
              </w:rPr>
              <w:t>/nandjee@powergridindia.com</w:t>
            </w:r>
          </w:p>
          <w:p w:rsidR="00DC2807" w:rsidRPr="00E361A3" w:rsidRDefault="00DC2807" w:rsidP="00DC2807">
            <w:pPr>
              <w:tabs>
                <w:tab w:val="right" w:pos="7254"/>
              </w:tabs>
              <w:spacing w:before="60" w:after="60"/>
              <w:jc w:val="both"/>
              <w:rPr>
                <w:rFonts w:ascii="Arial" w:eastAsia="Calibri" w:hAnsi="Arial" w:cs="Arial"/>
                <w:b/>
              </w:rPr>
            </w:pPr>
            <w:r w:rsidRPr="00E361A3">
              <w:rPr>
                <w:rFonts w:ascii="Arial" w:eastAsia="Calibri" w:hAnsi="Arial" w:cs="Arial"/>
                <w:b/>
              </w:rPr>
              <w:t xml:space="preserve">The deadline for </w:t>
            </w:r>
            <w:r w:rsidRPr="00E361A3">
              <w:rPr>
                <w:rFonts w:ascii="Arial" w:eastAsia="Calibri" w:hAnsi="Arial" w:cs="Arial"/>
                <w:b/>
                <w:u w:val="single"/>
              </w:rPr>
              <w:t>Soft copy part of the</w:t>
            </w:r>
            <w:r w:rsidRPr="00E361A3">
              <w:rPr>
                <w:rFonts w:ascii="Arial" w:eastAsia="Calibri" w:hAnsi="Arial" w:cs="Arial"/>
              </w:rPr>
              <w:t xml:space="preserve"> </w:t>
            </w:r>
            <w:r w:rsidRPr="00E361A3">
              <w:rPr>
                <w:rFonts w:ascii="Arial" w:eastAsia="Calibri" w:hAnsi="Arial" w:cs="Arial"/>
                <w:b/>
                <w:u w:val="single"/>
              </w:rPr>
              <w:t>bid</w:t>
            </w:r>
            <w:r w:rsidRPr="00E361A3">
              <w:rPr>
                <w:rFonts w:ascii="Arial" w:eastAsia="Calibri" w:hAnsi="Arial" w:cs="Arial"/>
                <w:b/>
              </w:rPr>
              <w:t xml:space="preserve"> submission is</w:t>
            </w:r>
          </w:p>
          <w:p w:rsidR="00DC2807" w:rsidRPr="00E361A3" w:rsidRDefault="00DC2807" w:rsidP="00DC2807">
            <w:pPr>
              <w:tabs>
                <w:tab w:val="right" w:pos="7254"/>
              </w:tabs>
              <w:spacing w:before="180" w:after="180"/>
              <w:jc w:val="both"/>
              <w:rPr>
                <w:rFonts w:ascii="Arial" w:eastAsia="Calibri" w:hAnsi="Arial" w:cs="Arial"/>
                <w:b/>
                <w:bCs/>
              </w:rPr>
            </w:pPr>
            <w:r w:rsidRPr="00E361A3">
              <w:rPr>
                <w:rFonts w:ascii="Arial" w:eastAsia="Calibri" w:hAnsi="Arial" w:cs="Arial"/>
                <w:b/>
                <w:bCs/>
              </w:rPr>
              <w:t xml:space="preserve">Date: </w:t>
            </w:r>
            <w:r w:rsidR="006E0D2C" w:rsidRPr="006E0D2C">
              <w:rPr>
                <w:rFonts w:ascii="Arial" w:eastAsia="Calibri" w:hAnsi="Arial" w:cs="Arial"/>
                <w:b/>
                <w:bCs/>
                <w:highlight w:val="yellow"/>
              </w:rPr>
              <w:t>07</w:t>
            </w:r>
            <w:r w:rsidRPr="006E0D2C">
              <w:rPr>
                <w:rFonts w:ascii="Arial" w:hAnsi="Arial" w:cs="Arial"/>
                <w:b/>
                <w:bCs/>
                <w:highlight w:val="yellow"/>
              </w:rPr>
              <w:t>/0</w:t>
            </w:r>
            <w:r w:rsidR="006E0D2C">
              <w:rPr>
                <w:rFonts w:ascii="Arial" w:hAnsi="Arial" w:cs="Arial"/>
                <w:b/>
                <w:bCs/>
                <w:highlight w:val="yellow"/>
              </w:rPr>
              <w:t>6</w:t>
            </w:r>
            <w:r w:rsidRPr="006E0D2C">
              <w:rPr>
                <w:rFonts w:ascii="Arial" w:hAnsi="Arial" w:cs="Arial"/>
                <w:b/>
                <w:bCs/>
                <w:highlight w:val="yellow"/>
              </w:rPr>
              <w:t>/201</w:t>
            </w:r>
            <w:r w:rsidR="006E0D2C" w:rsidRPr="006E0D2C">
              <w:rPr>
                <w:rFonts w:ascii="Arial" w:hAnsi="Arial" w:cs="Arial"/>
                <w:b/>
                <w:bCs/>
                <w:highlight w:val="yellow"/>
              </w:rPr>
              <w:t>9</w:t>
            </w:r>
          </w:p>
          <w:p w:rsidR="00DC2807" w:rsidRPr="00E361A3" w:rsidRDefault="00DC2807" w:rsidP="00DC2807">
            <w:pPr>
              <w:tabs>
                <w:tab w:val="right" w:pos="7254"/>
              </w:tabs>
              <w:spacing w:before="180" w:after="180"/>
              <w:jc w:val="both"/>
              <w:rPr>
                <w:rFonts w:ascii="Arial" w:eastAsia="Calibri" w:hAnsi="Arial" w:cs="Arial"/>
                <w:b/>
                <w:bCs/>
              </w:rPr>
            </w:pPr>
            <w:r>
              <w:rPr>
                <w:rFonts w:ascii="Arial" w:eastAsia="Calibri" w:hAnsi="Arial" w:cs="Arial"/>
                <w:b/>
                <w:bCs/>
              </w:rPr>
              <w:t xml:space="preserve">Time: </w:t>
            </w:r>
            <w:r w:rsidRPr="00BA74B8">
              <w:rPr>
                <w:rFonts w:ascii="Arial" w:eastAsia="Calibri" w:hAnsi="Arial" w:cs="Arial"/>
                <w:b/>
                <w:bCs/>
                <w:highlight w:val="yellow"/>
              </w:rPr>
              <w:t>1100 hrs</w:t>
            </w:r>
            <w:r w:rsidRPr="00E361A3">
              <w:rPr>
                <w:rFonts w:ascii="Arial" w:eastAsia="Calibri" w:hAnsi="Arial" w:cs="Arial"/>
                <w:b/>
                <w:bCs/>
              </w:rPr>
              <w:t>. [Indian Standard Time (e-procurement server time)].</w:t>
            </w:r>
          </w:p>
          <w:p w:rsidR="00DC2807" w:rsidRPr="00E361A3" w:rsidRDefault="00DC2807" w:rsidP="00DC2807">
            <w:pPr>
              <w:pStyle w:val="ListParagraph"/>
              <w:ind w:left="0"/>
              <w:jc w:val="both"/>
              <w:rPr>
                <w:rFonts w:ascii="Arial" w:hAnsi="Arial" w:cs="Arial"/>
                <w:b/>
                <w:bCs/>
                <w:lang w:bidi="hi-IN"/>
              </w:rPr>
            </w:pPr>
            <w:r w:rsidRPr="00E361A3">
              <w:rPr>
                <w:rFonts w:ascii="Arial" w:hAnsi="Arial" w:cs="Arial"/>
                <w:b/>
                <w:bCs/>
                <w:lang w:bidi="hi-IN"/>
              </w:rPr>
              <w:t xml:space="preserve">Bid submission timelines will be defined as per the e-Procurement server clock only. </w:t>
            </w:r>
          </w:p>
          <w:p w:rsidR="00DC2807" w:rsidRPr="00E361A3" w:rsidRDefault="00DC2807" w:rsidP="00DC2807">
            <w:pPr>
              <w:pStyle w:val="ListParagraph"/>
              <w:ind w:left="0"/>
              <w:jc w:val="both"/>
              <w:rPr>
                <w:rFonts w:ascii="Arial" w:hAnsi="Arial" w:cs="Arial"/>
                <w:b/>
                <w:bCs/>
                <w:lang w:bidi="hi-IN"/>
              </w:rPr>
            </w:pPr>
          </w:p>
          <w:p w:rsidR="00DC2807" w:rsidRPr="00E361A3" w:rsidRDefault="00DC2807" w:rsidP="00DC2807">
            <w:pPr>
              <w:jc w:val="both"/>
              <w:rPr>
                <w:rFonts w:ascii="Arial" w:eastAsia="Calibri" w:hAnsi="Arial" w:cs="Arial"/>
                <w:b/>
                <w:bCs/>
              </w:rPr>
            </w:pPr>
            <w:r w:rsidRPr="00E361A3">
              <w:rPr>
                <w:rFonts w:ascii="Arial" w:eastAsia="Calibri" w:hAnsi="Arial" w:cs="Arial"/>
                <w:b/>
                <w:bCs/>
              </w:rPr>
              <w:t>Time and date for Bid Opening – First Envelope</w:t>
            </w:r>
            <w:r>
              <w:rPr>
                <w:rFonts w:ascii="Arial" w:eastAsia="Calibri" w:hAnsi="Arial" w:cs="Arial"/>
                <w:b/>
                <w:bCs/>
              </w:rPr>
              <w:t xml:space="preserve"> :</w:t>
            </w:r>
          </w:p>
          <w:p w:rsidR="00DC2807" w:rsidRPr="00E361A3" w:rsidRDefault="00DC2807" w:rsidP="00DC2807">
            <w:pPr>
              <w:tabs>
                <w:tab w:val="right" w:pos="7254"/>
              </w:tabs>
              <w:spacing w:before="180" w:after="180"/>
              <w:jc w:val="both"/>
              <w:rPr>
                <w:rFonts w:ascii="Arial" w:eastAsia="Calibri" w:hAnsi="Arial" w:cs="Arial"/>
                <w:b/>
                <w:bCs/>
              </w:rPr>
            </w:pPr>
            <w:r w:rsidRPr="00E361A3">
              <w:rPr>
                <w:rFonts w:ascii="Arial" w:eastAsia="Calibri" w:hAnsi="Arial" w:cs="Arial"/>
                <w:b/>
                <w:bCs/>
              </w:rPr>
              <w:t xml:space="preserve">Date : </w:t>
            </w:r>
            <w:r w:rsidR="006E0D2C" w:rsidRPr="006E0D2C">
              <w:rPr>
                <w:rFonts w:ascii="Arial" w:eastAsia="Calibri" w:hAnsi="Arial" w:cs="Arial"/>
                <w:b/>
                <w:bCs/>
                <w:highlight w:val="yellow"/>
              </w:rPr>
              <w:t>11</w:t>
            </w:r>
            <w:r w:rsidRPr="006E0D2C">
              <w:rPr>
                <w:rFonts w:ascii="Arial" w:hAnsi="Arial" w:cs="Arial"/>
                <w:b/>
                <w:bCs/>
                <w:highlight w:val="yellow"/>
              </w:rPr>
              <w:t>/0</w:t>
            </w:r>
            <w:r w:rsidR="006E0D2C" w:rsidRPr="006E0D2C">
              <w:rPr>
                <w:rFonts w:ascii="Arial" w:hAnsi="Arial" w:cs="Arial"/>
                <w:b/>
                <w:bCs/>
                <w:highlight w:val="yellow"/>
              </w:rPr>
              <w:t>6</w:t>
            </w:r>
            <w:r w:rsidRPr="006E0D2C">
              <w:rPr>
                <w:rFonts w:ascii="Arial" w:hAnsi="Arial" w:cs="Arial"/>
                <w:b/>
                <w:bCs/>
                <w:highlight w:val="yellow"/>
              </w:rPr>
              <w:t>/201</w:t>
            </w:r>
            <w:r w:rsidR="006E0D2C" w:rsidRPr="006E0D2C">
              <w:rPr>
                <w:rFonts w:ascii="Arial" w:hAnsi="Arial" w:cs="Arial"/>
                <w:b/>
                <w:bCs/>
                <w:highlight w:val="yellow"/>
              </w:rPr>
              <w:t>9</w:t>
            </w:r>
          </w:p>
          <w:p w:rsidR="00DC2807" w:rsidRPr="00E361A3" w:rsidRDefault="00DC2807" w:rsidP="00DC2807">
            <w:pPr>
              <w:jc w:val="both"/>
              <w:rPr>
                <w:rFonts w:ascii="Arial" w:eastAsia="Calibri" w:hAnsi="Arial" w:cs="Arial"/>
                <w:b/>
                <w:bCs/>
              </w:rPr>
            </w:pPr>
            <w:r w:rsidRPr="00E361A3">
              <w:rPr>
                <w:rFonts w:ascii="Arial" w:eastAsia="Calibri" w:hAnsi="Arial" w:cs="Arial"/>
                <w:b/>
                <w:bCs/>
              </w:rPr>
              <w:t xml:space="preserve">Time: </w:t>
            </w:r>
            <w:r w:rsidRPr="00414A91">
              <w:rPr>
                <w:rFonts w:ascii="Arial" w:eastAsia="Calibri" w:hAnsi="Arial" w:cs="Arial"/>
                <w:b/>
                <w:bCs/>
                <w:highlight w:val="yellow"/>
              </w:rPr>
              <w:t>11:30</w:t>
            </w:r>
            <w:r w:rsidRPr="00E361A3">
              <w:rPr>
                <w:rFonts w:ascii="Arial" w:eastAsia="Calibri" w:hAnsi="Arial" w:cs="Arial"/>
                <w:b/>
                <w:bCs/>
              </w:rPr>
              <w:t xml:space="preserve"> hours (Indian Standard Time)</w:t>
            </w:r>
          </w:p>
          <w:p w:rsidR="00DC2807" w:rsidRPr="00E361A3" w:rsidRDefault="00DC2807" w:rsidP="00DC2807">
            <w:pPr>
              <w:jc w:val="both"/>
              <w:rPr>
                <w:rFonts w:ascii="Arial" w:eastAsia="Calibri" w:hAnsi="Arial" w:cs="Arial"/>
              </w:rPr>
            </w:pPr>
          </w:p>
          <w:p w:rsidR="00DC2807" w:rsidRPr="004E00E8" w:rsidRDefault="00DC2807" w:rsidP="00DC2807">
            <w:pPr>
              <w:jc w:val="both"/>
              <w:rPr>
                <w:rFonts w:ascii="Book Antiqua" w:hAnsi="Book Antiqua"/>
              </w:rPr>
            </w:pPr>
            <w:r w:rsidRPr="004E00E8">
              <w:rPr>
                <w:rFonts w:ascii="Book Antiqua" w:hAnsi="Book Antiqua"/>
              </w:rPr>
              <w:t>(a)</w:t>
            </w:r>
            <w:r w:rsidRPr="004E00E8">
              <w:rPr>
                <w:rFonts w:ascii="Book Antiqua" w:hAnsi="Book Antiqua"/>
              </w:rPr>
              <w:tab/>
              <w:t>Bid Title:</w:t>
            </w:r>
          </w:p>
          <w:p w:rsidR="00623217" w:rsidRDefault="00623217" w:rsidP="00DC2807">
            <w:pPr>
              <w:jc w:val="both"/>
              <w:rPr>
                <w:rFonts w:ascii="Book Antiqua" w:hAnsi="Book Antiqua"/>
              </w:rPr>
            </w:pPr>
            <w:r>
              <w:rPr>
                <w:rFonts w:ascii="Book Antiqua" w:hAnsi="Book Antiqua"/>
                <w:b/>
                <w:bCs/>
                <w:szCs w:val="22"/>
                <w:lang w:val="en-IN"/>
              </w:rPr>
              <w:t>S</w:t>
            </w:r>
            <w:r w:rsidRPr="00D17915">
              <w:rPr>
                <w:rFonts w:ascii="Book Antiqua" w:hAnsi="Book Antiqua"/>
                <w:b/>
                <w:bCs/>
                <w:szCs w:val="22"/>
                <w:lang w:val="en-IN"/>
              </w:rPr>
              <w:t xml:space="preserve">upply and installation of repeater shelter and air conditioners package for augmentation of Telecom Backbone and </w:t>
            </w:r>
            <w:r>
              <w:rPr>
                <w:rFonts w:ascii="Book Antiqua" w:hAnsi="Book Antiqua"/>
                <w:b/>
                <w:bCs/>
                <w:szCs w:val="22"/>
                <w:lang w:val="en-IN"/>
              </w:rPr>
              <w:t>A</w:t>
            </w:r>
            <w:r w:rsidRPr="00D17915">
              <w:rPr>
                <w:rFonts w:ascii="Book Antiqua" w:hAnsi="Book Antiqua"/>
                <w:b/>
                <w:bCs/>
                <w:szCs w:val="22"/>
                <w:lang w:val="en-IN"/>
              </w:rPr>
              <w:t xml:space="preserve">ccess </w:t>
            </w:r>
            <w:r>
              <w:rPr>
                <w:rFonts w:ascii="Book Antiqua" w:hAnsi="Book Antiqua"/>
                <w:b/>
                <w:bCs/>
                <w:szCs w:val="22"/>
                <w:lang w:val="en-IN"/>
              </w:rPr>
              <w:t>N</w:t>
            </w:r>
            <w:r w:rsidRPr="00D17915">
              <w:rPr>
                <w:rFonts w:ascii="Book Antiqua" w:hAnsi="Book Antiqua"/>
                <w:b/>
                <w:bCs/>
                <w:szCs w:val="22"/>
                <w:lang w:val="en-IN"/>
              </w:rPr>
              <w:t>etwork</w:t>
            </w:r>
            <w:r>
              <w:rPr>
                <w:rFonts w:ascii="Book Antiqua" w:hAnsi="Book Antiqua"/>
                <w:b/>
                <w:bCs/>
                <w:szCs w:val="22"/>
                <w:lang w:val="en-IN"/>
              </w:rPr>
              <w:t xml:space="preserve"> (Pkg-I2)</w:t>
            </w:r>
            <w:r w:rsidR="00DC2807" w:rsidRPr="004E00E8">
              <w:rPr>
                <w:rFonts w:ascii="Book Antiqua" w:hAnsi="Book Antiqua"/>
              </w:rPr>
              <w:t xml:space="preserve">  </w:t>
            </w:r>
          </w:p>
          <w:p w:rsidR="00DC2807" w:rsidRPr="004E00E8" w:rsidRDefault="00DC2807" w:rsidP="00DC2807">
            <w:pPr>
              <w:jc w:val="both"/>
              <w:rPr>
                <w:rFonts w:ascii="Book Antiqua" w:hAnsi="Book Antiqua"/>
              </w:rPr>
            </w:pPr>
            <w:r w:rsidRPr="004E00E8">
              <w:rPr>
                <w:rFonts w:ascii="Book Antiqua" w:hAnsi="Book Antiqua"/>
              </w:rPr>
              <w:t xml:space="preserve">      </w:t>
            </w:r>
          </w:p>
          <w:p w:rsidR="00DC2807" w:rsidRDefault="00DC2807" w:rsidP="00DC2807">
            <w:pPr>
              <w:ind w:left="1053" w:hanging="1053"/>
              <w:jc w:val="both"/>
              <w:rPr>
                <w:rFonts w:ascii="Book Antiqua" w:hAnsi="Book Antiqua"/>
              </w:rPr>
            </w:pPr>
            <w:r w:rsidRPr="004E00E8">
              <w:rPr>
                <w:rFonts w:ascii="Book Antiqua" w:hAnsi="Book Antiqua"/>
              </w:rPr>
              <w:t xml:space="preserve"> (b)</w:t>
            </w:r>
            <w:r w:rsidRPr="004E00E8">
              <w:rPr>
                <w:rFonts w:ascii="Book Antiqua" w:hAnsi="Book Antiqua"/>
              </w:rPr>
              <w:tab/>
            </w:r>
            <w:r w:rsidRPr="004E00E8">
              <w:rPr>
                <w:rFonts w:ascii="Book Antiqua" w:hAnsi="Book Antiqua"/>
                <w:highlight w:val="yellow"/>
              </w:rPr>
              <w:t>Do not open before 1</w:t>
            </w:r>
            <w:r>
              <w:rPr>
                <w:rFonts w:ascii="Book Antiqua" w:hAnsi="Book Antiqua"/>
                <w:highlight w:val="yellow"/>
              </w:rPr>
              <w:t>1</w:t>
            </w:r>
            <w:r w:rsidRPr="004E00E8">
              <w:rPr>
                <w:rFonts w:ascii="Book Antiqua" w:hAnsi="Book Antiqua"/>
                <w:highlight w:val="yellow"/>
              </w:rPr>
              <w:t>3</w:t>
            </w:r>
            <w:r>
              <w:rPr>
                <w:rFonts w:ascii="Book Antiqua" w:hAnsi="Book Antiqua"/>
                <w:highlight w:val="yellow"/>
              </w:rPr>
              <w:t xml:space="preserve">0 hours (Indian Standard Time) </w:t>
            </w:r>
            <w:r w:rsidRPr="004E00E8">
              <w:rPr>
                <w:rFonts w:ascii="Book Antiqua" w:hAnsi="Book Antiqua"/>
                <w:highlight w:val="yellow"/>
              </w:rPr>
              <w:t xml:space="preserve">on </w:t>
            </w:r>
            <w:r w:rsidR="004F49F0">
              <w:rPr>
                <w:rFonts w:ascii="Book Antiqua" w:hAnsi="Book Antiqua"/>
                <w:highlight w:val="yellow"/>
              </w:rPr>
              <w:t>11</w:t>
            </w:r>
            <w:r w:rsidRPr="004F49F0">
              <w:rPr>
                <w:rFonts w:ascii="Book Antiqua" w:hAnsi="Book Antiqua"/>
                <w:highlight w:val="yellow"/>
              </w:rPr>
              <w:t>/0</w:t>
            </w:r>
            <w:r w:rsidR="004F49F0">
              <w:rPr>
                <w:rFonts w:ascii="Book Antiqua" w:hAnsi="Book Antiqua"/>
                <w:highlight w:val="yellow"/>
              </w:rPr>
              <w:t>6</w:t>
            </w:r>
            <w:r w:rsidRPr="004F49F0">
              <w:rPr>
                <w:rFonts w:ascii="Book Antiqua" w:hAnsi="Book Antiqua"/>
                <w:highlight w:val="yellow"/>
              </w:rPr>
              <w:t>/201</w:t>
            </w:r>
            <w:r w:rsidR="004F49F0" w:rsidRPr="004F49F0">
              <w:rPr>
                <w:rFonts w:ascii="Book Antiqua" w:hAnsi="Book Antiqua"/>
                <w:highlight w:val="yellow"/>
              </w:rPr>
              <w:t>9</w:t>
            </w:r>
            <w:r w:rsidRPr="004F49F0">
              <w:rPr>
                <w:rFonts w:ascii="Book Antiqua" w:hAnsi="Book Antiqua"/>
              </w:rPr>
              <w:t>.</w:t>
            </w:r>
          </w:p>
          <w:p w:rsidR="00DC2807" w:rsidRPr="00E361A3" w:rsidRDefault="00DC2807" w:rsidP="00DC2807">
            <w:pPr>
              <w:ind w:left="1053" w:hanging="1053"/>
              <w:jc w:val="both"/>
              <w:rPr>
                <w:rFonts w:ascii="Arial" w:hAnsi="Arial" w:cs="Arial"/>
              </w:rPr>
            </w:pPr>
          </w:p>
        </w:tc>
      </w:tr>
      <w:tr w:rsidR="00DC2807" w:rsidRPr="00E361A3" w:rsidTr="00416FD8">
        <w:trPr>
          <w:gridAfter w:val="1"/>
          <w:wAfter w:w="9" w:type="dxa"/>
          <w:trHeight w:val="4112"/>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sidRPr="00E361A3">
              <w:rPr>
                <w:rFonts w:ascii="Arial" w:hAnsi="Arial" w:cs="Arial"/>
              </w:rPr>
              <w:t>ITB 16.3</w:t>
            </w:r>
          </w:p>
        </w:tc>
        <w:tc>
          <w:tcPr>
            <w:tcW w:w="7650" w:type="dxa"/>
            <w:tcBorders>
              <w:left w:val="single" w:sz="4" w:space="0" w:color="auto"/>
            </w:tcBorders>
          </w:tcPr>
          <w:p w:rsidR="00DC2807" w:rsidRDefault="00DC2807" w:rsidP="00DC2807">
            <w:pPr>
              <w:jc w:val="both"/>
              <w:rPr>
                <w:rFonts w:ascii="Book Antiqua" w:hAnsi="Book Antiqua"/>
              </w:rPr>
            </w:pPr>
            <w:r>
              <w:rPr>
                <w:rFonts w:ascii="Book Antiqua" w:hAnsi="Book Antiqua"/>
              </w:rPr>
              <w:t>Supplementing ITB clause 16.3 with the following</w:t>
            </w:r>
          </w:p>
          <w:p w:rsidR="00DC2807" w:rsidRDefault="00DC2807" w:rsidP="00DC2807">
            <w:pPr>
              <w:jc w:val="both"/>
              <w:rPr>
                <w:rFonts w:ascii="Book Antiqua" w:hAnsi="Book Antiqua"/>
              </w:rPr>
            </w:pPr>
          </w:p>
          <w:p w:rsidR="00DC2807" w:rsidRDefault="00DC2807" w:rsidP="00DC2807">
            <w:pPr>
              <w:jc w:val="both"/>
              <w:rPr>
                <w:rFonts w:ascii="Book Antiqua" w:hAnsi="Book Antiqua"/>
              </w:rPr>
            </w:pPr>
            <w:r>
              <w:rPr>
                <w:rFonts w:ascii="Book Antiqua" w:hAnsi="Book Antiqua"/>
              </w:rPr>
              <w:t>The Account details of POWERGRID for the purpose of Bank Guarantee (towards Bid Security) to be issued using SFMS Platform are as given below:</w:t>
            </w:r>
          </w:p>
          <w:tbl>
            <w:tblPr>
              <w:tblW w:w="6960" w:type="dxa"/>
              <w:tblLayout w:type="fixed"/>
              <w:tblLook w:val="04A0" w:firstRow="1" w:lastRow="0" w:firstColumn="1" w:lastColumn="0" w:noHBand="0" w:noVBand="1"/>
            </w:tblPr>
            <w:tblGrid>
              <w:gridCol w:w="3460"/>
              <w:gridCol w:w="1557"/>
              <w:gridCol w:w="1943"/>
            </w:tblGrid>
            <w:tr w:rsidR="00DC2807" w:rsidRPr="00112E67" w:rsidTr="00BB11D1">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2807" w:rsidRPr="00112E67" w:rsidRDefault="00DC2807" w:rsidP="00DC2807">
                  <w:pPr>
                    <w:jc w:val="center"/>
                    <w:rPr>
                      <w:rFonts w:ascii="Book Antiqua" w:hAnsi="Book Antiqua"/>
                      <w:b/>
                      <w:bCs/>
                      <w:color w:val="000000"/>
                      <w:sz w:val="22"/>
                      <w:szCs w:val="22"/>
                      <w:lang w:bidi="hi-IN"/>
                    </w:rPr>
                  </w:pPr>
                  <w:r w:rsidRPr="00112E67">
                    <w:rPr>
                      <w:rFonts w:ascii="Book Antiqua" w:hAnsi="Book Antiqua"/>
                      <w:b/>
                      <w:bCs/>
                      <w:color w:val="000000"/>
                      <w:sz w:val="22"/>
                      <w:szCs w:val="22"/>
                    </w:rPr>
                    <w:t>Name of Bank and Address</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DC2807" w:rsidRPr="00112E67" w:rsidRDefault="00DC2807" w:rsidP="00DC2807">
                  <w:pPr>
                    <w:jc w:val="center"/>
                    <w:rPr>
                      <w:rFonts w:ascii="Book Antiqua" w:hAnsi="Book Antiqua"/>
                      <w:b/>
                      <w:bCs/>
                      <w:color w:val="000000"/>
                      <w:sz w:val="22"/>
                      <w:szCs w:val="22"/>
                    </w:rPr>
                  </w:pPr>
                  <w:r w:rsidRPr="00112E67">
                    <w:rPr>
                      <w:rFonts w:ascii="Book Antiqua" w:hAnsi="Book Antiqua"/>
                      <w:b/>
                      <w:bCs/>
                      <w:color w:val="000000"/>
                      <w:sz w:val="22"/>
                      <w:szCs w:val="22"/>
                    </w:rPr>
                    <w:t>IFSC Code</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DC2807" w:rsidRPr="00112E67" w:rsidRDefault="00DC2807" w:rsidP="00DC2807">
                  <w:pPr>
                    <w:jc w:val="center"/>
                    <w:rPr>
                      <w:rFonts w:ascii="Book Antiqua" w:hAnsi="Book Antiqua"/>
                      <w:b/>
                      <w:bCs/>
                      <w:color w:val="000000"/>
                      <w:sz w:val="22"/>
                      <w:szCs w:val="22"/>
                    </w:rPr>
                  </w:pPr>
                  <w:r w:rsidRPr="00112E67">
                    <w:rPr>
                      <w:rFonts w:ascii="Book Antiqua" w:hAnsi="Book Antiqua"/>
                      <w:b/>
                      <w:bCs/>
                      <w:color w:val="000000"/>
                      <w:sz w:val="22"/>
                      <w:szCs w:val="22"/>
                    </w:rPr>
                    <w:t>POWERGRID Current A/c No.</w:t>
                  </w:r>
                </w:p>
              </w:tc>
            </w:tr>
            <w:tr w:rsidR="00DC2807" w:rsidRPr="00112E67" w:rsidTr="00BB11D1">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DC2807" w:rsidRPr="00112E67" w:rsidRDefault="00DC2807" w:rsidP="00DC2807">
                  <w:pPr>
                    <w:rPr>
                      <w:rFonts w:ascii="Book Antiqua" w:hAnsi="Book Antiqua"/>
                      <w:color w:val="000000"/>
                      <w:sz w:val="22"/>
                      <w:szCs w:val="22"/>
                    </w:rPr>
                  </w:pPr>
                  <w:r w:rsidRPr="00112E67">
                    <w:rPr>
                      <w:rFonts w:ascii="Book Antiqua" w:hAnsi="Book Antiqua"/>
                      <w:color w:val="000000"/>
                      <w:sz w:val="22"/>
                      <w:szCs w:val="22"/>
                    </w:rPr>
                    <w:t xml:space="preserve"> State Bank of India, A/c no. 30072825844, Terminus Building Branch, Action Area-1, New Town, </w:t>
                  </w:r>
                  <w:proofErr w:type="spellStart"/>
                  <w:r w:rsidRPr="00112E67">
                    <w:rPr>
                      <w:rFonts w:ascii="Book Antiqua" w:hAnsi="Book Antiqua"/>
                      <w:color w:val="000000"/>
                      <w:sz w:val="22"/>
                      <w:szCs w:val="22"/>
                    </w:rPr>
                    <w:t>Rajarhat</w:t>
                  </w:r>
                  <w:proofErr w:type="spellEnd"/>
                  <w:r w:rsidRPr="00112E67">
                    <w:rPr>
                      <w:rFonts w:ascii="Book Antiqua" w:hAnsi="Book Antiqua"/>
                      <w:color w:val="000000"/>
                      <w:sz w:val="22"/>
                      <w:szCs w:val="22"/>
                    </w:rPr>
                    <w:t>, Kolkata-700156.</w:t>
                  </w:r>
                </w:p>
              </w:tc>
              <w:tc>
                <w:tcPr>
                  <w:tcW w:w="1557" w:type="dxa"/>
                  <w:tcBorders>
                    <w:top w:val="nil"/>
                    <w:left w:val="nil"/>
                    <w:bottom w:val="single" w:sz="4" w:space="0" w:color="auto"/>
                    <w:right w:val="single" w:sz="4" w:space="0" w:color="auto"/>
                  </w:tcBorders>
                  <w:shd w:val="clear" w:color="auto" w:fill="auto"/>
                  <w:vAlign w:val="center"/>
                  <w:hideMark/>
                </w:tcPr>
                <w:p w:rsidR="00DC2807" w:rsidRPr="00112E67" w:rsidRDefault="00DC2807" w:rsidP="00DC2807">
                  <w:pPr>
                    <w:rPr>
                      <w:rFonts w:ascii="Book Antiqua" w:hAnsi="Book Antiqua"/>
                      <w:color w:val="000000"/>
                      <w:sz w:val="22"/>
                      <w:szCs w:val="22"/>
                    </w:rPr>
                  </w:pPr>
                  <w:r w:rsidRPr="00112E67">
                    <w:rPr>
                      <w:rFonts w:ascii="Book Antiqua" w:hAnsi="Book Antiqua"/>
                      <w:color w:val="000000"/>
                      <w:sz w:val="22"/>
                      <w:szCs w:val="22"/>
                    </w:rPr>
                    <w:t>SBIN0014528</w:t>
                  </w:r>
                </w:p>
              </w:tc>
              <w:tc>
                <w:tcPr>
                  <w:tcW w:w="1943" w:type="dxa"/>
                  <w:tcBorders>
                    <w:top w:val="nil"/>
                    <w:left w:val="nil"/>
                    <w:bottom w:val="single" w:sz="4" w:space="0" w:color="auto"/>
                    <w:right w:val="single" w:sz="4" w:space="0" w:color="auto"/>
                  </w:tcBorders>
                  <w:shd w:val="clear" w:color="auto" w:fill="auto"/>
                  <w:vAlign w:val="center"/>
                  <w:hideMark/>
                </w:tcPr>
                <w:p w:rsidR="00DC2807" w:rsidRPr="00112E67" w:rsidRDefault="00DC2807" w:rsidP="00DC2807">
                  <w:pPr>
                    <w:jc w:val="right"/>
                    <w:rPr>
                      <w:rFonts w:ascii="Book Antiqua" w:hAnsi="Book Antiqua"/>
                      <w:color w:val="000000"/>
                      <w:sz w:val="22"/>
                      <w:szCs w:val="22"/>
                    </w:rPr>
                  </w:pPr>
                  <w:r w:rsidRPr="00112E67">
                    <w:rPr>
                      <w:rFonts w:ascii="Book Antiqua" w:hAnsi="Book Antiqua"/>
                      <w:color w:val="000000"/>
                      <w:sz w:val="22"/>
                      <w:szCs w:val="22"/>
                    </w:rPr>
                    <w:t>30072825844</w:t>
                  </w:r>
                </w:p>
              </w:tc>
            </w:tr>
          </w:tbl>
          <w:p w:rsidR="00DC2807" w:rsidRDefault="00DC2807" w:rsidP="00DC2807">
            <w:pPr>
              <w:jc w:val="both"/>
              <w:rPr>
                <w:rFonts w:ascii="Arial" w:hAnsi="Arial" w:cs="Arial"/>
                <w:sz w:val="20"/>
                <w:szCs w:val="20"/>
              </w:rPr>
            </w:pPr>
          </w:p>
          <w:p w:rsidR="00416FD8" w:rsidRPr="00E361A3" w:rsidRDefault="00416FD8" w:rsidP="00DC2807">
            <w:pPr>
              <w:jc w:val="both"/>
              <w:rPr>
                <w:rFonts w:ascii="Arial" w:hAnsi="Arial" w:cs="Arial"/>
                <w:sz w:val="20"/>
                <w:szCs w:val="20"/>
              </w:rPr>
            </w:pPr>
            <w:r>
              <w:rPr>
                <w:rFonts w:ascii="Book Antiqua" w:eastAsiaTheme="minorHAnsi" w:hAnsi="Book Antiqua" w:cs="Book Antiqua"/>
                <w:color w:val="000000"/>
                <w:sz w:val="22"/>
                <w:szCs w:val="22"/>
                <w:lang w:bidi="hi-IN"/>
              </w:rPr>
              <w:t xml:space="preserve">In addition to the above, the Bank Guarantee (towards </w:t>
            </w:r>
            <w:r>
              <w:rPr>
                <w:rFonts w:ascii="Book Antiqua" w:eastAsia="Batang" w:hAnsi="Book Antiqua" w:cs="Arial"/>
                <w:sz w:val="22"/>
                <w:szCs w:val="22"/>
              </w:rPr>
              <w:t>Bid</w:t>
            </w:r>
            <w:r w:rsidRPr="00A63E8F">
              <w:rPr>
                <w:rFonts w:ascii="Book Antiqua" w:eastAsia="Batang" w:hAnsi="Book Antiqua" w:cs="Arial"/>
                <w:sz w:val="22"/>
                <w:szCs w:val="22"/>
              </w:rPr>
              <w:t xml:space="preserve"> Security) </w:t>
            </w:r>
            <w:r>
              <w:rPr>
                <w:rFonts w:ascii="Book Antiqua" w:eastAsiaTheme="minorHAnsi" w:hAnsi="Book Antiqua" w:cs="Book Antiqua"/>
                <w:color w:val="000000"/>
                <w:sz w:val="22"/>
                <w:szCs w:val="22"/>
                <w:lang w:bidi="hi-IN"/>
              </w:rPr>
              <w:t>should be submitted in the Physical form as specified in ITB Clause 13.</w:t>
            </w:r>
          </w:p>
        </w:tc>
      </w:tr>
      <w:tr w:rsidR="00DC2807" w:rsidRPr="00E361A3">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3C604F" w:rsidRDefault="00DC2807" w:rsidP="00DC2807">
            <w:pPr>
              <w:rPr>
                <w:rFonts w:ascii="Book Antiqua" w:hAnsi="Book Antiqua"/>
              </w:rPr>
            </w:pPr>
            <w:r w:rsidRPr="00BA1731">
              <w:rPr>
                <w:rFonts w:ascii="Book Antiqua" w:hAnsi="Book Antiqua" w:cs="Arial"/>
              </w:rPr>
              <w:t>ITB 16.3</w:t>
            </w:r>
          </w:p>
        </w:tc>
        <w:tc>
          <w:tcPr>
            <w:tcW w:w="7650" w:type="dxa"/>
            <w:tcBorders>
              <w:left w:val="single" w:sz="4" w:space="0" w:color="auto"/>
            </w:tcBorders>
          </w:tcPr>
          <w:p w:rsidR="00DC2807" w:rsidRDefault="00DC2807" w:rsidP="00DC2807">
            <w:pPr>
              <w:jc w:val="both"/>
              <w:rPr>
                <w:rFonts w:ascii="Book Antiqua" w:eastAsia="Batang" w:hAnsi="Book Antiqua" w:cs="Arial"/>
                <w:b/>
                <w:bCs/>
              </w:rPr>
            </w:pPr>
            <w:r w:rsidRPr="00BA1731">
              <w:rPr>
                <w:rFonts w:ascii="Book Antiqua" w:eastAsia="Batang" w:hAnsi="Book Antiqua" w:cs="Arial"/>
                <w:b/>
                <w:bCs/>
              </w:rPr>
              <w:t>Supplementing ITB clause 16.3 with the following:</w:t>
            </w:r>
          </w:p>
          <w:p w:rsidR="00DC2807" w:rsidRPr="00BA1731" w:rsidRDefault="00DC2807" w:rsidP="00DC2807">
            <w:pPr>
              <w:jc w:val="both"/>
              <w:rPr>
                <w:rFonts w:ascii="Book Antiqua" w:eastAsia="Batang" w:hAnsi="Book Antiqua" w:cs="Arial"/>
                <w:b/>
                <w:bCs/>
              </w:rPr>
            </w:pPr>
          </w:p>
          <w:p w:rsidR="00DC2807" w:rsidRDefault="00DC2807" w:rsidP="00DC2807">
            <w:pPr>
              <w:pStyle w:val="Default"/>
              <w:jc w:val="both"/>
              <w:rPr>
                <w:sz w:val="23"/>
                <w:szCs w:val="23"/>
              </w:rPr>
            </w:pPr>
            <w:r>
              <w:rPr>
                <w:sz w:val="23"/>
                <w:szCs w:val="23"/>
              </w:rPr>
              <w:t>DD</w:t>
            </w:r>
            <w:r>
              <w:rPr>
                <w:b/>
                <w:bCs/>
                <w:sz w:val="23"/>
                <w:szCs w:val="23"/>
              </w:rPr>
              <w:t xml:space="preserve"> or Online Payment Acknowledgement</w:t>
            </w:r>
            <w:r>
              <w:rPr>
                <w:sz w:val="23"/>
                <w:szCs w:val="23"/>
              </w:rPr>
              <w:t xml:space="preserve"> towards</w:t>
            </w:r>
            <w:r>
              <w:t xml:space="preserve"> </w:t>
            </w:r>
            <w:r>
              <w:rPr>
                <w:sz w:val="23"/>
                <w:szCs w:val="23"/>
              </w:rPr>
              <w:t>Bidding Document</w:t>
            </w:r>
            <w:r>
              <w:t xml:space="preserve"> </w:t>
            </w:r>
            <w:r>
              <w:rPr>
                <w:b/>
                <w:bCs/>
                <w:sz w:val="23"/>
                <w:szCs w:val="23"/>
              </w:rPr>
              <w:t>or documentary evidence in support of exemption of Document fee</w:t>
            </w:r>
            <w:r>
              <w:rPr>
                <w:sz w:val="23"/>
                <w:szCs w:val="23"/>
              </w:rPr>
              <w:t>, Bid Securities</w:t>
            </w:r>
            <w:r>
              <w:t xml:space="preserve"> </w:t>
            </w:r>
            <w:r>
              <w:rPr>
                <w:b/>
                <w:bCs/>
                <w:sz w:val="23"/>
                <w:szCs w:val="23"/>
              </w:rPr>
              <w:t>or Online Payment Acknowledgement towards Bid Security</w:t>
            </w:r>
            <w:r>
              <w:t xml:space="preserve"> </w:t>
            </w:r>
            <w:r>
              <w:rPr>
                <w:b/>
                <w:bCs/>
                <w:sz w:val="23"/>
                <w:szCs w:val="23"/>
              </w:rPr>
              <w:t>or documentary evidence in support of exemption of Bid Security</w:t>
            </w:r>
            <w:r>
              <w:rPr>
                <w:sz w:val="23"/>
                <w:szCs w:val="23"/>
              </w:rPr>
              <w:t xml:space="preserve">, Integrity Pact and the Safety Pact in original shall be submitted in separate </w:t>
            </w:r>
            <w:proofErr w:type="spellStart"/>
            <w:r>
              <w:rPr>
                <w:sz w:val="23"/>
                <w:szCs w:val="23"/>
              </w:rPr>
              <w:t>superscribed</w:t>
            </w:r>
            <w:proofErr w:type="spellEnd"/>
            <w:r>
              <w:rPr>
                <w:sz w:val="23"/>
                <w:szCs w:val="23"/>
              </w:rPr>
              <w:t xml:space="preserve"> envelopes (one for DD towards Bidding Document, one for Bid Security, one for Integrity Pact and one for Safety Pact) </w:t>
            </w:r>
            <w:proofErr w:type="spellStart"/>
            <w:r>
              <w:rPr>
                <w:sz w:val="23"/>
                <w:szCs w:val="23"/>
              </w:rPr>
              <w:t>alongwith</w:t>
            </w:r>
            <w:proofErr w:type="spellEnd"/>
            <w:r>
              <w:rPr>
                <w:sz w:val="23"/>
                <w:szCs w:val="23"/>
              </w:rPr>
              <w:t xml:space="preserve"> First Envelope. </w:t>
            </w:r>
          </w:p>
          <w:p w:rsidR="00DC2807" w:rsidRPr="00975C62" w:rsidRDefault="00DC2807" w:rsidP="00DC2807">
            <w:pPr>
              <w:ind w:left="90"/>
              <w:jc w:val="both"/>
              <w:rPr>
                <w:rFonts w:ascii="Book Antiqua" w:hAnsi="Book Antiqua"/>
                <w:b/>
                <w:bCs/>
              </w:rPr>
            </w:pPr>
            <w:r>
              <w:rPr>
                <w:sz w:val="23"/>
                <w:szCs w:val="23"/>
              </w:rPr>
              <w:t>………………</w:t>
            </w:r>
          </w:p>
        </w:tc>
      </w:tr>
      <w:tr w:rsidR="00DC2807" w:rsidRPr="00E361A3">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Pr>
                <w:rFonts w:ascii="Arial" w:hAnsi="Arial" w:cs="Arial"/>
              </w:rPr>
              <w:t>ITB 21.1</w:t>
            </w:r>
          </w:p>
        </w:tc>
        <w:tc>
          <w:tcPr>
            <w:tcW w:w="7650" w:type="dxa"/>
            <w:tcBorders>
              <w:left w:val="single" w:sz="4" w:space="0" w:color="auto"/>
            </w:tcBorders>
          </w:tcPr>
          <w:p w:rsidR="00B92112" w:rsidRPr="00176519" w:rsidRDefault="00B92112" w:rsidP="00B92112">
            <w:pPr>
              <w:jc w:val="both"/>
              <w:rPr>
                <w:rFonts w:ascii="Book Antiqua" w:hAnsi="Book Antiqua" w:cs="Arial"/>
                <w:b/>
                <w:bCs/>
                <w:lang w:val="en-GB"/>
              </w:rPr>
            </w:pPr>
            <w:r w:rsidRPr="00176519">
              <w:rPr>
                <w:rFonts w:ascii="Book Antiqua" w:hAnsi="Book Antiqua" w:cs="Arial"/>
                <w:b/>
                <w:bCs/>
                <w:lang w:val="en-GB"/>
              </w:rPr>
              <w:t>Replace ITB 21.1 with the following:</w:t>
            </w:r>
          </w:p>
          <w:p w:rsidR="00B92112" w:rsidRPr="00176519" w:rsidRDefault="00B92112" w:rsidP="00B92112">
            <w:pPr>
              <w:jc w:val="both"/>
              <w:rPr>
                <w:rFonts w:ascii="Book Antiqua" w:hAnsi="Book Antiqua" w:cs="Arial"/>
                <w:b/>
                <w:bCs/>
                <w:lang w:val="en-GB"/>
              </w:rPr>
            </w:pPr>
          </w:p>
          <w:p w:rsidR="00B92112" w:rsidRDefault="00B92112" w:rsidP="00B92112">
            <w:pPr>
              <w:jc w:val="both"/>
              <w:rPr>
                <w:rFonts w:ascii="Book Antiqua" w:hAnsi="Book Antiqua"/>
              </w:rPr>
            </w:pPr>
            <w:r w:rsidRPr="0083354E">
              <w:rPr>
                <w:rFonts w:ascii="Book Antiqua" w:hAnsi="Book Antiqua"/>
              </w:rPr>
              <w:t>During bid evaluation, the Employer may, at its discretion, ask the Bidder for a clarification of its bid. In case of erroneous/non submission of documents related to/identified in ITB Sub-Clause 9.3 (b), (o), (s), (t)</w:t>
            </w:r>
            <w:r>
              <w:rPr>
                <w:rFonts w:ascii="Book Antiqua" w:hAnsi="Book Antiqua"/>
              </w:rPr>
              <w:t>,</w:t>
            </w:r>
            <w:r w:rsidRPr="0083354E">
              <w:rPr>
                <w:rFonts w:ascii="Book Antiqua" w:hAnsi="Book Antiqua"/>
              </w:rPr>
              <w:t xml:space="preserve"> (u)</w:t>
            </w:r>
            <w:r>
              <w:rPr>
                <w:rFonts w:ascii="Book Antiqua" w:hAnsi="Book Antiqua"/>
              </w:rPr>
              <w:t xml:space="preserve">, (v) and (w) </w:t>
            </w:r>
            <w:r w:rsidRPr="0083354E">
              <w:rPr>
                <w:rFonts w:ascii="Book Antiqua" w:hAnsi="Book Antiqua"/>
              </w:rPr>
              <w:t xml:space="preserve"> or Deed of Joint Undertaking pursuant to ITB Sub-Clause 9.3 (c) &amp; (e) or the complete annual reports together with Audited statement of accounts pursuant to ITB Sub-Clause 9.3 (c), Demand Draft</w:t>
            </w:r>
            <w:r>
              <w:rPr>
                <w:rFonts w:ascii="Book Antiqua" w:hAnsi="Book Antiqua"/>
              </w:rPr>
              <w:t xml:space="preserve"> </w:t>
            </w:r>
            <w:r w:rsidRPr="00CB42B3">
              <w:rPr>
                <w:rFonts w:ascii="Book Antiqua" w:hAnsi="Book Antiqua"/>
                <w:b/>
              </w:rPr>
              <w:t>or Online Payment Acknowledgement</w:t>
            </w:r>
            <w:r w:rsidRPr="0083354E">
              <w:rPr>
                <w:rFonts w:ascii="Book Antiqua" w:hAnsi="Book Antiqua"/>
              </w:rPr>
              <w:t xml:space="preserve"> towards the cost of Bidding Documents pursuant to ITB 5.4,</w:t>
            </w:r>
            <w:r>
              <w:rPr>
                <w:rFonts w:ascii="Book Antiqua" w:hAnsi="Book Antiqua"/>
              </w:rPr>
              <w:t xml:space="preserve"> </w:t>
            </w:r>
            <w:r w:rsidRPr="00E7484D">
              <w:rPr>
                <w:rFonts w:ascii="Book Antiqua" w:hAnsi="Book Antiqua"/>
                <w:b/>
              </w:rPr>
              <w:t>Online Payment acknowledgment towards Bid Security (in cases where online payment has been made prior to the deadline for submission of hardcopy part of the bids),</w:t>
            </w:r>
            <w:r>
              <w:rPr>
                <w:b/>
                <w:bCs/>
                <w:sz w:val="23"/>
                <w:szCs w:val="23"/>
              </w:rPr>
              <w:t xml:space="preserve"> </w:t>
            </w:r>
            <w:r w:rsidRPr="0083354E">
              <w:rPr>
                <w:rFonts w:ascii="Book Antiqua" w:hAnsi="Book Antiqua"/>
              </w:rPr>
              <w:t xml:space="preserve">documentary evidence with regard to registration with designated Authority of </w:t>
            </w:r>
            <w:proofErr w:type="spellStart"/>
            <w:r w:rsidRPr="0083354E">
              <w:rPr>
                <w:rFonts w:ascii="Book Antiqua" w:hAnsi="Book Antiqua"/>
              </w:rPr>
              <w:t>GoI</w:t>
            </w:r>
            <w:proofErr w:type="spellEnd"/>
            <w:r w:rsidRPr="0083354E">
              <w:rPr>
                <w:rFonts w:ascii="Book Antiqua" w:hAnsi="Book Antiqua"/>
              </w:rPr>
              <w:t xml:space="preserve"> under the Public Procurement Policy for MSEs pursuant ITB 5.5 or 13.1,documentary evidence with regard to MSE owned by SC/ST entrepreneurs </w:t>
            </w:r>
            <w:r w:rsidRPr="00FC4819">
              <w:rPr>
                <w:rFonts w:ascii="Book Antiqua" w:hAnsi="Book Antiqua" w:cs="Arial"/>
                <w:b/>
                <w:bCs/>
              </w:rPr>
              <w:t>or women</w:t>
            </w:r>
            <w:r w:rsidRPr="00FC4819">
              <w:rPr>
                <w:rFonts w:ascii="Book Antiqua" w:hAnsi="Book Antiqua" w:cs="Arial"/>
              </w:rPr>
              <w:t xml:space="preserve"> </w:t>
            </w:r>
            <w:r w:rsidRPr="0083354E">
              <w:rPr>
                <w:rFonts w:ascii="Book Antiqua" w:hAnsi="Book Antiqua"/>
              </w:rPr>
              <w:t xml:space="preserve">in line with Public Procurement Policy for MSEs pursuant to </w:t>
            </w:r>
            <w:r w:rsidRPr="0083354E">
              <w:rPr>
                <w:rFonts w:ascii="Book Antiqua" w:hAnsi="Book Antiqua"/>
              </w:rPr>
              <w:lastRenderedPageBreak/>
              <w:t xml:space="preserve">ITB 9.3(p),    required to be submitted by the Bidder as per the provisions of the Bidding Documents, the Employer may give the Bidder not more than 7 working </w:t>
            </w:r>
            <w:proofErr w:type="spellStart"/>
            <w:r w:rsidRPr="0083354E">
              <w:rPr>
                <w:rFonts w:ascii="Book Antiqua" w:hAnsi="Book Antiqua"/>
              </w:rPr>
              <w:t>days notice</w:t>
            </w:r>
            <w:proofErr w:type="spellEnd"/>
            <w:r w:rsidRPr="0083354E">
              <w:rPr>
                <w:rFonts w:ascii="Book Antiqua" w:hAnsi="Book Antiqua"/>
              </w:rPr>
              <w:t xml:space="preserve"> to rectify/furnish such documents, failing which the bid shall be rejected.  The request for clarification and the response shall be in writing, and no change in the price or substance of the bid shall b</w:t>
            </w:r>
            <w:r>
              <w:rPr>
                <w:rFonts w:ascii="Book Antiqua" w:hAnsi="Book Antiqua"/>
              </w:rPr>
              <w:t>e sought, offered or permitted.</w:t>
            </w:r>
          </w:p>
          <w:p w:rsidR="00DC2807" w:rsidRDefault="00DC2807" w:rsidP="00DC2807">
            <w:pPr>
              <w:jc w:val="both"/>
              <w:rPr>
                <w:rFonts w:ascii="Arial" w:hAnsi="Arial" w:cs="Arial"/>
              </w:rPr>
            </w:pPr>
          </w:p>
        </w:tc>
      </w:tr>
      <w:tr w:rsidR="007637DE" w:rsidRPr="00E361A3">
        <w:trPr>
          <w:gridAfter w:val="1"/>
          <w:wAfter w:w="9" w:type="dxa"/>
        </w:trPr>
        <w:tc>
          <w:tcPr>
            <w:tcW w:w="630" w:type="dxa"/>
            <w:tcBorders>
              <w:right w:val="single" w:sz="4" w:space="0" w:color="auto"/>
            </w:tcBorders>
          </w:tcPr>
          <w:p w:rsidR="007637DE" w:rsidRPr="00E361A3" w:rsidRDefault="007637DE" w:rsidP="007637DE">
            <w:pPr>
              <w:numPr>
                <w:ilvl w:val="0"/>
                <w:numId w:val="4"/>
              </w:numPr>
              <w:ind w:left="0" w:hanging="18"/>
              <w:jc w:val="center"/>
              <w:rPr>
                <w:rFonts w:ascii="Arial" w:hAnsi="Arial" w:cs="Arial"/>
              </w:rPr>
            </w:pPr>
          </w:p>
        </w:tc>
        <w:tc>
          <w:tcPr>
            <w:tcW w:w="1530" w:type="dxa"/>
            <w:tcBorders>
              <w:right w:val="single" w:sz="4" w:space="0" w:color="auto"/>
            </w:tcBorders>
          </w:tcPr>
          <w:p w:rsidR="007637DE" w:rsidRPr="00A04332" w:rsidRDefault="007637DE" w:rsidP="007637DE">
            <w:pPr>
              <w:rPr>
                <w:rFonts w:ascii="Book Antiqua" w:hAnsi="Book Antiqua"/>
                <w:sz w:val="22"/>
                <w:szCs w:val="22"/>
              </w:rPr>
            </w:pPr>
            <w:r w:rsidRPr="00A04332">
              <w:rPr>
                <w:rFonts w:ascii="Book Antiqua" w:hAnsi="Book Antiqua"/>
                <w:sz w:val="22"/>
                <w:szCs w:val="22"/>
              </w:rPr>
              <w:t>ITB 23.2.1</w:t>
            </w:r>
          </w:p>
        </w:tc>
        <w:tc>
          <w:tcPr>
            <w:tcW w:w="7650" w:type="dxa"/>
            <w:tcBorders>
              <w:left w:val="single" w:sz="4" w:space="0" w:color="auto"/>
            </w:tcBorders>
          </w:tcPr>
          <w:p w:rsidR="007637DE" w:rsidRPr="00FF7732" w:rsidRDefault="007637DE" w:rsidP="007637DE">
            <w:pPr>
              <w:tabs>
                <w:tab w:val="left" w:pos="972"/>
              </w:tabs>
              <w:spacing w:after="240"/>
              <w:ind w:left="981" w:hanging="1071"/>
              <w:jc w:val="both"/>
              <w:rPr>
                <w:rFonts w:ascii="Book Antiqua" w:hAnsi="Book Antiqua" w:cs="Arial"/>
                <w:b/>
              </w:rPr>
            </w:pPr>
            <w:r w:rsidRPr="00FF7732">
              <w:rPr>
                <w:rFonts w:ascii="Book Antiqua" w:hAnsi="Book Antiqua" w:cs="Arial"/>
                <w:b/>
              </w:rPr>
              <w:t>Supplement ITB clause 23.2 with the following</w:t>
            </w:r>
          </w:p>
          <w:p w:rsidR="007637DE" w:rsidRPr="00FF7732" w:rsidRDefault="007637DE" w:rsidP="007637DE">
            <w:pPr>
              <w:spacing w:before="240" w:after="240"/>
              <w:ind w:left="981" w:hanging="1071"/>
              <w:jc w:val="both"/>
              <w:rPr>
                <w:rFonts w:ascii="Book Antiqua" w:hAnsi="Book Antiqua" w:cs="Arial"/>
                <w:bCs/>
              </w:rPr>
            </w:pPr>
            <w:r w:rsidRPr="00FF7732">
              <w:rPr>
                <w:rFonts w:ascii="Book Antiqua" w:hAnsi="Book Antiqua" w:cs="Arial"/>
                <w:bCs/>
              </w:rPr>
              <w:t xml:space="preserve">23.2.1  </w:t>
            </w:r>
            <w:r w:rsidRPr="00FF7732">
              <w:rPr>
                <w:rFonts w:ascii="Book Antiqua" w:hAnsi="Book Antiqua" w:cs="Arial"/>
                <w:bCs/>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FF7732">
              <w:rPr>
                <w:rFonts w:ascii="Book Antiqua" w:hAnsi="Book Antiqua"/>
                <w:bCs/>
              </w:rPr>
              <w:t xml:space="preserve">(Annexure-A(BDS), </w:t>
            </w:r>
            <w:r w:rsidRPr="00FF7732">
              <w:rPr>
                <w:rFonts w:ascii="Book Antiqua" w:hAnsi="Book Antiqua" w:cs="Arial"/>
                <w:bCs/>
              </w:rPr>
              <w:t>Section-III, Volume-I of Bidding Documents)</w:t>
            </w:r>
            <w:r w:rsidRPr="00FF7732">
              <w:rPr>
                <w:rFonts w:ascii="Book Antiqua" w:hAnsi="Book Antiqua"/>
                <w:bCs/>
              </w:rPr>
              <w:t xml:space="preserve"> </w:t>
            </w:r>
            <w:r w:rsidRPr="00FF7732">
              <w:rPr>
                <w:rFonts w:ascii="Book Antiqua" w:hAnsi="Book Antiqua" w:cs="Arial"/>
                <w:bCs/>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FF7732">
              <w:rPr>
                <w:rFonts w:ascii="Book Antiqua" w:hAnsi="Book Antiqua"/>
                <w:bCs/>
              </w:rPr>
              <w:t xml:space="preserve">(Annexure-A(BDS), </w:t>
            </w:r>
            <w:r w:rsidRPr="00FF7732">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637DE" w:rsidRPr="00FF7732" w:rsidRDefault="007637DE" w:rsidP="007637DE">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23.2.1.1</w:t>
            </w:r>
            <w:r w:rsidRPr="00FF7732">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637DE" w:rsidRPr="00FF7732" w:rsidRDefault="007637DE" w:rsidP="007637DE">
            <w:pPr>
              <w:tabs>
                <w:tab w:val="left" w:pos="972"/>
              </w:tabs>
              <w:spacing w:before="240" w:after="240"/>
              <w:ind w:left="981" w:hanging="1071"/>
              <w:jc w:val="both"/>
              <w:rPr>
                <w:rFonts w:ascii="Book Antiqua" w:hAnsi="Book Antiqua" w:cs="Arial"/>
                <w:bCs/>
              </w:rPr>
            </w:pPr>
            <w:r w:rsidRPr="00FF7732">
              <w:rPr>
                <w:rFonts w:ascii="Book Antiqua" w:hAnsi="Book Antiqua" w:cs="Arial"/>
                <w:bCs/>
              </w:rPr>
              <w:tab/>
            </w:r>
            <w:r w:rsidRPr="00FF7732">
              <w:rPr>
                <w:rFonts w:ascii="Book Antiqua" w:hAnsi="Book Antiqua" w:cs="Arial"/>
                <w:bCs/>
              </w:rPr>
              <w:tab/>
              <w:t xml:space="preserve">Balance Bid Capacity (in </w:t>
            </w:r>
            <w:proofErr w:type="spellStart"/>
            <w:r w:rsidRPr="00FF7732">
              <w:rPr>
                <w:rFonts w:ascii="Book Antiqua" w:hAnsi="Book Antiqua" w:cs="Arial"/>
                <w:bCs/>
              </w:rPr>
              <w:t>Rs</w:t>
            </w:r>
            <w:proofErr w:type="spellEnd"/>
            <w:r w:rsidRPr="00FF7732">
              <w:rPr>
                <w:rFonts w:ascii="Book Antiqua" w:hAnsi="Book Antiqua" w:cs="Arial"/>
                <w:bCs/>
              </w:rPr>
              <w:t>) = 3T-B, where</w:t>
            </w:r>
          </w:p>
          <w:p w:rsidR="007637DE" w:rsidRPr="00B54652" w:rsidRDefault="007637DE" w:rsidP="007637DE">
            <w:pPr>
              <w:autoSpaceDE w:val="0"/>
              <w:autoSpaceDN w:val="0"/>
              <w:adjustRightInd w:val="0"/>
              <w:ind w:left="1701" w:hanging="693"/>
              <w:jc w:val="both"/>
              <w:rPr>
                <w:rFonts w:ascii="Book Antiqua" w:hAnsi="Book Antiqua" w:cs="Arial"/>
                <w:b/>
                <w:sz w:val="22"/>
                <w:szCs w:val="22"/>
              </w:rPr>
            </w:pPr>
            <w:r w:rsidRPr="00FF7732">
              <w:rPr>
                <w:rFonts w:ascii="Book Antiqua" w:hAnsi="Book Antiqua" w:cs="Arial"/>
                <w:bCs/>
              </w:rPr>
              <w:t>T    =</w:t>
            </w:r>
            <w:r w:rsidRPr="00FF7732">
              <w:rPr>
                <w:rFonts w:ascii="Book Antiqua" w:hAnsi="Book Antiqua" w:cs="Arial"/>
                <w:bCs/>
              </w:rPr>
              <w:tab/>
            </w:r>
            <w:r w:rsidRPr="00B54652">
              <w:rPr>
                <w:rFonts w:ascii="Book Antiqua" w:hAnsi="Book Antiqua" w:cs="Arial"/>
                <w:b/>
                <w:sz w:val="22"/>
                <w:szCs w:val="22"/>
              </w:rPr>
              <w:t>Maximum value of</w:t>
            </w:r>
            <w:r w:rsidR="004B6292">
              <w:rPr>
                <w:rFonts w:ascii="Book Antiqua" w:hAnsi="Book Antiqua" w:cs="Arial"/>
                <w:b/>
                <w:sz w:val="22"/>
                <w:szCs w:val="22"/>
              </w:rPr>
              <w:t xml:space="preserve"> similar works</w:t>
            </w:r>
            <w:r w:rsidRPr="00B54652">
              <w:rPr>
                <w:rFonts w:ascii="Book Antiqua" w:hAnsi="Book Antiqua" w:cs="Arial"/>
                <w:b/>
                <w:sz w:val="22"/>
                <w:szCs w:val="22"/>
              </w:rPr>
              <w:t xml:space="preserve"> </w:t>
            </w:r>
            <w:r>
              <w:rPr>
                <w:rFonts w:ascii="Book Antiqua" w:hAnsi="Book Antiqua" w:cs="Arial"/>
                <w:b/>
                <w:sz w:val="22"/>
                <w:szCs w:val="22"/>
              </w:rPr>
              <w:t xml:space="preserve">executed in any one </w:t>
            </w:r>
            <w:r w:rsidRPr="00B54652">
              <w:rPr>
                <w:rFonts w:ascii="Book Antiqua" w:hAnsi="Book Antiqua" w:cs="Arial"/>
                <w:b/>
                <w:sz w:val="22"/>
                <w:szCs w:val="22"/>
              </w:rPr>
              <w:t xml:space="preserve">financial year during the last 5 financial years taking into account the completed as well as the works in progress </w:t>
            </w:r>
          </w:p>
          <w:p w:rsidR="007637DE" w:rsidRPr="00FF7732" w:rsidRDefault="007637DE" w:rsidP="007637DE">
            <w:pPr>
              <w:autoSpaceDE w:val="0"/>
              <w:autoSpaceDN w:val="0"/>
              <w:adjustRightInd w:val="0"/>
              <w:ind w:left="1701" w:hanging="693"/>
              <w:jc w:val="both"/>
              <w:rPr>
                <w:rFonts w:ascii="Book Antiqua" w:hAnsi="Book Antiqua" w:cs="Arial"/>
                <w:bCs/>
              </w:rPr>
            </w:pPr>
          </w:p>
          <w:p w:rsidR="007637DE" w:rsidRPr="00FF7732" w:rsidRDefault="007637DE" w:rsidP="007637DE">
            <w:pPr>
              <w:autoSpaceDE w:val="0"/>
              <w:autoSpaceDN w:val="0"/>
              <w:adjustRightInd w:val="0"/>
              <w:ind w:left="1701" w:hanging="693"/>
              <w:jc w:val="both"/>
              <w:rPr>
                <w:rFonts w:ascii="Book Antiqua" w:hAnsi="Book Antiqua" w:cs="Arial"/>
                <w:bCs/>
              </w:rPr>
            </w:pPr>
            <w:r w:rsidRPr="00FF7732">
              <w:rPr>
                <w:rFonts w:ascii="Book Antiqua" w:hAnsi="Book Antiqua" w:cs="Arial"/>
                <w:bCs/>
              </w:rPr>
              <w:t>B   =</w:t>
            </w:r>
            <w:r w:rsidRPr="00FF7732">
              <w:rPr>
                <w:rFonts w:ascii="Book Antiqua" w:hAnsi="Book Antiqua" w:cs="Arial"/>
                <w:bCs/>
              </w:rPr>
              <w:tab/>
              <w:t>Value of existing commitments and ongoing similar works yet to be completed as on the 1</w:t>
            </w:r>
            <w:r w:rsidRPr="00FF7732">
              <w:rPr>
                <w:rFonts w:ascii="Book Antiqua" w:hAnsi="Book Antiqua" w:cs="Arial"/>
                <w:bCs/>
                <w:vertAlign w:val="superscript"/>
              </w:rPr>
              <w:t>st</w:t>
            </w:r>
            <w:r w:rsidRPr="00FF7732">
              <w:rPr>
                <w:rFonts w:ascii="Book Antiqua" w:hAnsi="Book Antiqua" w:cs="Arial"/>
                <w:bCs/>
              </w:rPr>
              <w:t xml:space="preserve"> date of quarter of the financial year in which the bids are opened.</w:t>
            </w:r>
          </w:p>
          <w:p w:rsidR="007637DE" w:rsidRPr="00FF7732" w:rsidRDefault="007637DE" w:rsidP="007637DE">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23.2.1.2</w:t>
            </w:r>
            <w:r w:rsidRPr="00FF7732">
              <w:rPr>
                <w:rFonts w:ascii="Book Antiqua" w:hAnsi="Book Antiqua" w:cs="Arial"/>
                <w:bCs/>
              </w:rPr>
              <w:tab/>
              <w:t xml:space="preserve">The Employer may, seek clarification/ details related to Balance Bid Capacity, as may be considered appropriate.   </w:t>
            </w:r>
          </w:p>
          <w:p w:rsidR="007637DE" w:rsidRPr="00FF7732" w:rsidRDefault="007637DE" w:rsidP="007637DE">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23.2.1.3</w:t>
            </w:r>
            <w:r w:rsidRPr="00FF7732">
              <w:rPr>
                <w:rFonts w:ascii="Book Antiqua" w:hAnsi="Book Antiqua" w:cs="Arial"/>
                <w:bCs/>
              </w:rPr>
              <w:tab/>
              <w:t>In case of Joint Venture bids</w:t>
            </w:r>
            <w:r w:rsidR="00B4248B">
              <w:rPr>
                <w:rFonts w:ascii="Book Antiqua" w:hAnsi="Book Antiqua" w:cs="Arial"/>
                <w:bCs/>
              </w:rPr>
              <w:t>, if applicable</w:t>
            </w:r>
            <w:r w:rsidRPr="00FF7732">
              <w:rPr>
                <w:rFonts w:ascii="Book Antiqua" w:hAnsi="Book Antiqua" w:cs="Arial"/>
                <w:bCs/>
              </w:rPr>
              <w:t>,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637DE" w:rsidRPr="00AC4BEC" w:rsidRDefault="007637DE" w:rsidP="007637DE">
            <w:pPr>
              <w:tabs>
                <w:tab w:val="left" w:pos="972"/>
              </w:tabs>
              <w:spacing w:before="240" w:after="240"/>
              <w:ind w:left="981" w:hanging="1071"/>
              <w:jc w:val="both"/>
              <w:rPr>
                <w:rFonts w:ascii="Book Antiqua" w:hAnsi="Book Antiqua" w:cs="Arial"/>
                <w:bCs/>
              </w:rPr>
            </w:pPr>
            <w:r w:rsidRPr="00FF7732">
              <w:rPr>
                <w:rFonts w:ascii="Book Antiqua" w:hAnsi="Book Antiqua" w:cs="Arial"/>
                <w:bCs/>
              </w:rPr>
              <w:t>23.2.2</w:t>
            </w:r>
            <w:r w:rsidRPr="00FF7732">
              <w:rPr>
                <w:rFonts w:ascii="Book Antiqua" w:hAnsi="Book Antiqua" w:cs="Arial"/>
                <w:bCs/>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w:t>
            </w:r>
            <w:r w:rsidRPr="00AC4BEC">
              <w:rPr>
                <w:rFonts w:ascii="Book Antiqua" w:hAnsi="Book Antiqua" w:cs="Arial"/>
                <w:bCs/>
              </w:rPr>
              <w:t xml:space="preserve">after considering all relevant aspects. </w:t>
            </w:r>
          </w:p>
          <w:p w:rsidR="007637DE" w:rsidRPr="00AC4BEC" w:rsidRDefault="007637DE" w:rsidP="007637DE">
            <w:pPr>
              <w:tabs>
                <w:tab w:val="left" w:pos="972"/>
              </w:tabs>
              <w:spacing w:before="240" w:after="240"/>
              <w:ind w:left="981" w:hanging="1071"/>
              <w:jc w:val="both"/>
              <w:rPr>
                <w:rFonts w:ascii="Book Antiqua" w:hAnsi="Book Antiqua" w:cs="Arial"/>
                <w:bCs/>
              </w:rPr>
            </w:pPr>
            <w:r>
              <w:rPr>
                <w:rFonts w:ascii="Book Antiqua" w:hAnsi="Book Antiqua" w:cs="Arial"/>
                <w:bCs/>
              </w:rPr>
              <w:t xml:space="preserve"> </w:t>
            </w:r>
            <w:r w:rsidRPr="00AC4BEC">
              <w:rPr>
                <w:rFonts w:ascii="Book Antiqua" w:hAnsi="Book Antiqua" w:cs="Arial"/>
                <w:bCs/>
              </w:rPr>
              <w:t>23.2.3</w:t>
            </w:r>
            <w:r w:rsidRPr="00AC4BEC">
              <w:rPr>
                <w:rFonts w:ascii="Book Antiqua" w:hAnsi="Book Antiqua" w:cs="Arial"/>
                <w:bCs/>
              </w:rPr>
              <w:tab/>
              <w:t xml:space="preserve">Notwithstanding the declaration by the bidder as above, the Bid Capacity/ Manufacturing Capacity shall be subject to assessment, if any, by the Employer. </w:t>
            </w:r>
          </w:p>
          <w:p w:rsidR="007637DE" w:rsidRPr="00A04332" w:rsidRDefault="007637DE" w:rsidP="007637DE">
            <w:pPr>
              <w:spacing w:before="240" w:after="240"/>
              <w:ind w:left="792" w:hanging="882"/>
              <w:jc w:val="both"/>
              <w:rPr>
                <w:rFonts w:ascii="Book Antiqua" w:hAnsi="Book Antiqua"/>
                <w:bCs/>
              </w:rPr>
            </w:pPr>
            <w:r w:rsidRPr="00AC4BEC">
              <w:rPr>
                <w:rFonts w:ascii="Book Antiqua" w:hAnsi="Book Antiqua" w:cs="Arial"/>
                <w:bCs/>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w:t>
            </w:r>
            <w:r w:rsidRPr="00FF7732">
              <w:rPr>
                <w:rFonts w:ascii="Book Antiqua" w:hAnsi="Book Antiqua" w:cs="Arial"/>
                <w:bCs/>
              </w:rPr>
              <w:t xml:space="preserve">rfeited besides taking other actions as deemed appropriate.  </w:t>
            </w:r>
            <w:r>
              <w:rPr>
                <w:rFonts w:ascii="Book Antiqua" w:hAnsi="Book Antiqua" w:cs="Arial"/>
                <w:bCs/>
                <w:sz w:val="22"/>
                <w:szCs w:val="22"/>
              </w:rPr>
              <w:t xml:space="preserve"> </w:t>
            </w:r>
            <w:r w:rsidRPr="00A04332">
              <w:rPr>
                <w:rFonts w:ascii="Book Antiqua" w:hAnsi="Book Antiqua" w:cs="Arial"/>
                <w:bCs/>
              </w:rPr>
              <w:t xml:space="preserve">  </w:t>
            </w:r>
          </w:p>
        </w:tc>
      </w:tr>
      <w:tr w:rsidR="007637DE" w:rsidRPr="00E361A3">
        <w:trPr>
          <w:gridAfter w:val="1"/>
          <w:wAfter w:w="9" w:type="dxa"/>
        </w:trPr>
        <w:tc>
          <w:tcPr>
            <w:tcW w:w="630" w:type="dxa"/>
            <w:tcBorders>
              <w:right w:val="single" w:sz="4" w:space="0" w:color="auto"/>
            </w:tcBorders>
          </w:tcPr>
          <w:p w:rsidR="007637DE" w:rsidRPr="00E361A3" w:rsidRDefault="007637DE" w:rsidP="007637DE">
            <w:pPr>
              <w:numPr>
                <w:ilvl w:val="0"/>
                <w:numId w:val="4"/>
              </w:numPr>
              <w:ind w:left="0" w:hanging="18"/>
              <w:jc w:val="center"/>
              <w:rPr>
                <w:rFonts w:ascii="Arial" w:hAnsi="Arial" w:cs="Arial"/>
              </w:rPr>
            </w:pPr>
          </w:p>
        </w:tc>
        <w:tc>
          <w:tcPr>
            <w:tcW w:w="1530" w:type="dxa"/>
            <w:tcBorders>
              <w:right w:val="single" w:sz="4" w:space="0" w:color="auto"/>
            </w:tcBorders>
          </w:tcPr>
          <w:p w:rsidR="007637DE" w:rsidRPr="00A04332" w:rsidRDefault="007637DE" w:rsidP="007637DE">
            <w:pPr>
              <w:rPr>
                <w:rFonts w:ascii="Book Antiqua" w:hAnsi="Book Antiqua"/>
                <w:sz w:val="22"/>
                <w:szCs w:val="22"/>
              </w:rPr>
            </w:pPr>
            <w:r w:rsidRPr="00A04332">
              <w:rPr>
                <w:rFonts w:ascii="Book Antiqua" w:hAnsi="Book Antiqua"/>
                <w:sz w:val="22"/>
                <w:szCs w:val="22"/>
              </w:rPr>
              <w:t>ITB 23.5 &amp; ITB 23.6</w:t>
            </w:r>
          </w:p>
        </w:tc>
        <w:tc>
          <w:tcPr>
            <w:tcW w:w="7650" w:type="dxa"/>
            <w:tcBorders>
              <w:left w:val="single" w:sz="4" w:space="0" w:color="auto"/>
            </w:tcBorders>
          </w:tcPr>
          <w:p w:rsidR="007637DE" w:rsidRPr="00F2523F" w:rsidRDefault="007637DE" w:rsidP="007637DE">
            <w:pPr>
              <w:tabs>
                <w:tab w:val="right" w:pos="7254"/>
              </w:tabs>
              <w:spacing w:after="240"/>
              <w:jc w:val="both"/>
              <w:rPr>
                <w:rFonts w:ascii="Book Antiqua" w:hAnsi="Book Antiqua"/>
                <w:b/>
              </w:rPr>
            </w:pPr>
            <w:r w:rsidRPr="00F2523F">
              <w:rPr>
                <w:rFonts w:ascii="Book Antiqua" w:hAnsi="Book Antiqua"/>
                <w:b/>
              </w:rPr>
              <w:t>Add new sub Clause 23.5 &amp; 23.6 as under:</w:t>
            </w:r>
          </w:p>
          <w:p w:rsidR="007637DE" w:rsidRPr="00F2523F" w:rsidRDefault="007637DE" w:rsidP="007637DE">
            <w:pPr>
              <w:ind w:left="792" w:hanging="792"/>
              <w:jc w:val="both"/>
              <w:rPr>
                <w:rFonts w:ascii="Book Antiqua" w:hAnsi="Book Antiqua" w:cs="Arial"/>
                <w:bCs/>
              </w:rPr>
            </w:pPr>
            <w:r w:rsidRPr="00F2523F">
              <w:rPr>
                <w:rFonts w:ascii="Book Antiqua" w:hAnsi="Book Antiqua" w:cs="Arial"/>
                <w:bCs/>
              </w:rPr>
              <w:lastRenderedPageBreak/>
              <w:t>23.5</w:t>
            </w:r>
            <w:r w:rsidRPr="00F2523F">
              <w:rPr>
                <w:rFonts w:ascii="Book Antiqua" w:hAnsi="Book Antiqua" w:cs="Arial"/>
                <w:bCs/>
              </w:rPr>
              <w:tab/>
              <w:t>In case of new bidders, assessment shall be done as per the provisions of Qualification Requirement for the Bidder, enclosed as Annexure-A (BDS)</w:t>
            </w:r>
            <w:r w:rsidRPr="00F2523F">
              <w:rPr>
                <w:rFonts w:ascii="Book Antiqua" w:hAnsi="Book Antiqua"/>
                <w:bCs/>
              </w:rPr>
              <w:t xml:space="preserve"> </w:t>
            </w:r>
            <w:r w:rsidRPr="00F2523F">
              <w:rPr>
                <w:rFonts w:ascii="Book Antiqua" w:hAnsi="Book Antiqua" w:cs="Arial"/>
                <w:bCs/>
              </w:rPr>
              <w:t>taking into consideration all relevant aspects. The bidder’s capacity and capability for award of Contract(s) shall be based on such assessment.</w:t>
            </w:r>
          </w:p>
          <w:p w:rsidR="007637DE" w:rsidRPr="00F2523F" w:rsidRDefault="007637DE" w:rsidP="007637DE">
            <w:pPr>
              <w:ind w:left="972" w:hanging="972"/>
              <w:jc w:val="both"/>
              <w:rPr>
                <w:rFonts w:ascii="Book Antiqua" w:hAnsi="Book Antiqua" w:cs="Arial"/>
                <w:bCs/>
              </w:rPr>
            </w:pPr>
          </w:p>
          <w:p w:rsidR="007637DE" w:rsidRPr="00F2523F" w:rsidRDefault="007637DE" w:rsidP="007637DE">
            <w:pPr>
              <w:ind w:left="792" w:hanging="792"/>
              <w:jc w:val="both"/>
              <w:rPr>
                <w:rFonts w:ascii="Book Antiqua" w:hAnsi="Book Antiqua" w:cs="Arial"/>
                <w:bCs/>
              </w:rPr>
            </w:pPr>
            <w:r w:rsidRPr="00F2523F">
              <w:rPr>
                <w:rFonts w:ascii="Book Antiqua" w:hAnsi="Book Antiqua" w:cs="Arial"/>
                <w:bCs/>
              </w:rPr>
              <w:t>23.6    For all above purposes, Employer shall be sole judge in this regard.</w:t>
            </w:r>
          </w:p>
          <w:p w:rsidR="007637DE" w:rsidRPr="00A04332" w:rsidRDefault="007637DE" w:rsidP="007637DE">
            <w:pPr>
              <w:ind w:left="972" w:hanging="972"/>
              <w:jc w:val="both"/>
              <w:rPr>
                <w:rFonts w:ascii="Book Antiqua" w:hAnsi="Book Antiqua"/>
                <w:bCs/>
              </w:rPr>
            </w:pPr>
          </w:p>
        </w:tc>
      </w:tr>
      <w:tr w:rsidR="00DC2807" w:rsidRPr="00E361A3">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sidRPr="00E361A3">
              <w:rPr>
                <w:rFonts w:ascii="Arial" w:hAnsi="Arial" w:cs="Arial"/>
              </w:rPr>
              <w:t>ITB 24.1 (c)</w:t>
            </w:r>
          </w:p>
        </w:tc>
        <w:tc>
          <w:tcPr>
            <w:tcW w:w="7650" w:type="dxa"/>
            <w:tcBorders>
              <w:left w:val="single" w:sz="4" w:space="0" w:color="auto"/>
            </w:tcBorders>
          </w:tcPr>
          <w:p w:rsidR="00DC2807" w:rsidRPr="00E361A3" w:rsidRDefault="00DC2807" w:rsidP="00DC2807">
            <w:pPr>
              <w:jc w:val="both"/>
              <w:rPr>
                <w:rFonts w:ascii="Arial" w:hAnsi="Arial" w:cs="Arial"/>
                <w:b/>
                <w:bCs/>
              </w:rPr>
            </w:pPr>
            <w:r>
              <w:rPr>
                <w:rFonts w:ascii="Arial" w:hAnsi="Arial" w:cs="Arial"/>
              </w:rPr>
              <w:t xml:space="preserve">The duration of the contract shall be </w:t>
            </w:r>
            <w:r w:rsidRPr="00791EA6">
              <w:rPr>
                <w:rFonts w:ascii="Arial" w:hAnsi="Arial" w:cs="Arial"/>
              </w:rPr>
              <w:t xml:space="preserve">Two (2) Years </w:t>
            </w:r>
            <w:r>
              <w:rPr>
                <w:rFonts w:ascii="Arial" w:hAnsi="Arial" w:cs="Arial"/>
              </w:rPr>
              <w:t>from date of Notification of Award</w:t>
            </w:r>
            <w:r w:rsidRPr="00E361A3">
              <w:rPr>
                <w:rFonts w:ascii="Arial" w:hAnsi="Arial" w:cs="Arial"/>
                <w:b/>
                <w:bCs/>
              </w:rPr>
              <w:t xml:space="preserve">. </w:t>
            </w:r>
          </w:p>
          <w:p w:rsidR="00DC2807" w:rsidRPr="00E361A3" w:rsidRDefault="00DC2807" w:rsidP="00DC2807">
            <w:pPr>
              <w:jc w:val="both"/>
              <w:rPr>
                <w:rFonts w:ascii="Arial" w:hAnsi="Arial" w:cs="Arial"/>
                <w:sz w:val="20"/>
                <w:szCs w:val="20"/>
              </w:rPr>
            </w:pPr>
          </w:p>
        </w:tc>
      </w:tr>
      <w:tr w:rsidR="00DC2807" w:rsidRPr="00E361A3">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sidRPr="00E361A3">
              <w:rPr>
                <w:rFonts w:ascii="Arial" w:hAnsi="Arial" w:cs="Arial"/>
              </w:rPr>
              <w:t>ITB 26.1</w:t>
            </w:r>
          </w:p>
        </w:tc>
        <w:tc>
          <w:tcPr>
            <w:tcW w:w="7650" w:type="dxa"/>
            <w:tcBorders>
              <w:left w:val="single" w:sz="4" w:space="0" w:color="auto"/>
            </w:tcBorders>
          </w:tcPr>
          <w:p w:rsidR="00DC2807" w:rsidRPr="00E361A3" w:rsidRDefault="00DC2807" w:rsidP="00DC2807">
            <w:pPr>
              <w:ind w:left="-18" w:right="162" w:firstLine="18"/>
              <w:jc w:val="both"/>
              <w:rPr>
                <w:rFonts w:ascii="Arial" w:hAnsi="Arial" w:cs="Arial"/>
                <w:b/>
                <w:bCs/>
              </w:rPr>
            </w:pPr>
            <w:r w:rsidRPr="00E361A3">
              <w:rPr>
                <w:rFonts w:ascii="Arial" w:eastAsia="Calibri" w:hAnsi="Arial" w:cs="Arial"/>
                <w:b/>
                <w:bCs/>
              </w:rPr>
              <w:t>Replace the existing provisions with the following:</w:t>
            </w:r>
          </w:p>
          <w:p w:rsidR="00DC2807" w:rsidRPr="00E361A3" w:rsidRDefault="00DC2807" w:rsidP="00DC2807">
            <w:pPr>
              <w:ind w:left="-18" w:right="162" w:firstLine="18"/>
              <w:jc w:val="both"/>
              <w:rPr>
                <w:rFonts w:ascii="Arial" w:eastAsia="Calibri" w:hAnsi="Arial" w:cs="Arial"/>
                <w:b/>
                <w:bCs/>
              </w:rPr>
            </w:pPr>
          </w:p>
          <w:p w:rsidR="00DC2807" w:rsidRPr="00E361A3" w:rsidRDefault="00DC2807" w:rsidP="00DC2807">
            <w:pPr>
              <w:ind w:right="162"/>
              <w:jc w:val="both"/>
              <w:rPr>
                <w:rFonts w:ascii="Arial" w:eastAsia="Calibri" w:hAnsi="Arial" w:cs="Arial"/>
              </w:rPr>
            </w:pPr>
            <w:r w:rsidRPr="00E361A3">
              <w:rPr>
                <w:rFonts w:ascii="Arial" w:eastAsia="Calibri" w:hAnsi="Arial" w:cs="Arial"/>
              </w:rPr>
              <w:t xml:space="preserve">This shall not be applicable as </w:t>
            </w:r>
            <w:r w:rsidRPr="00E361A3">
              <w:rPr>
                <w:rFonts w:ascii="Arial" w:hAnsi="Arial" w:cs="Arial"/>
              </w:rPr>
              <w:t xml:space="preserve">all the bidders </w:t>
            </w:r>
            <w:r w:rsidRPr="00E361A3">
              <w:rPr>
                <w:rFonts w:ascii="Arial" w:eastAsia="Calibri" w:hAnsi="Arial" w:cs="Arial"/>
              </w:rPr>
              <w:t>are required to quote the prices in Indian Rupees only.</w:t>
            </w:r>
          </w:p>
          <w:p w:rsidR="00DC2807" w:rsidRPr="00E361A3" w:rsidRDefault="00DC2807" w:rsidP="00DC2807">
            <w:pPr>
              <w:jc w:val="both"/>
              <w:rPr>
                <w:rFonts w:ascii="Arial" w:hAnsi="Arial" w:cs="Arial"/>
                <w:highlight w:val="yellow"/>
              </w:rPr>
            </w:pPr>
          </w:p>
        </w:tc>
      </w:tr>
      <w:tr w:rsidR="00DC2807" w:rsidRPr="00E361A3">
        <w:trPr>
          <w:gridAfter w:val="1"/>
          <w:wAfter w:w="9" w:type="dxa"/>
        </w:trPr>
        <w:tc>
          <w:tcPr>
            <w:tcW w:w="630" w:type="dxa"/>
            <w:tcBorders>
              <w:right w:val="single" w:sz="4" w:space="0" w:color="auto"/>
            </w:tcBorders>
          </w:tcPr>
          <w:p w:rsidR="00DC2807" w:rsidRPr="00E361A3" w:rsidRDefault="00DC2807" w:rsidP="00DC2807">
            <w:pPr>
              <w:numPr>
                <w:ilvl w:val="0"/>
                <w:numId w:val="4"/>
              </w:numPr>
              <w:ind w:left="0" w:hanging="18"/>
              <w:jc w:val="center"/>
              <w:rPr>
                <w:rFonts w:ascii="Arial" w:hAnsi="Arial" w:cs="Arial"/>
              </w:rPr>
            </w:pPr>
          </w:p>
        </w:tc>
        <w:tc>
          <w:tcPr>
            <w:tcW w:w="1530" w:type="dxa"/>
            <w:tcBorders>
              <w:right w:val="single" w:sz="4" w:space="0" w:color="auto"/>
            </w:tcBorders>
          </w:tcPr>
          <w:p w:rsidR="00DC2807" w:rsidRPr="00E361A3" w:rsidRDefault="00DC2807" w:rsidP="00DC2807">
            <w:pPr>
              <w:rPr>
                <w:rFonts w:ascii="Arial" w:hAnsi="Arial" w:cs="Arial"/>
              </w:rPr>
            </w:pPr>
            <w:r w:rsidRPr="00E361A3">
              <w:rPr>
                <w:rFonts w:ascii="Arial" w:hAnsi="Arial" w:cs="Arial"/>
              </w:rPr>
              <w:t>ITB 27.4 (b)</w:t>
            </w:r>
          </w:p>
        </w:tc>
        <w:tc>
          <w:tcPr>
            <w:tcW w:w="7650" w:type="dxa"/>
            <w:tcBorders>
              <w:left w:val="single" w:sz="4" w:space="0" w:color="auto"/>
            </w:tcBorders>
          </w:tcPr>
          <w:p w:rsidR="00DC2807" w:rsidRPr="00E361A3" w:rsidRDefault="00DC2807" w:rsidP="00DC2807">
            <w:pPr>
              <w:jc w:val="both"/>
              <w:rPr>
                <w:rFonts w:ascii="Arial" w:hAnsi="Arial" w:cs="Arial"/>
              </w:rPr>
            </w:pPr>
            <w:r w:rsidRPr="00E361A3">
              <w:rPr>
                <w:rFonts w:ascii="Arial" w:hAnsi="Arial" w:cs="Arial"/>
                <w:b/>
                <w:bCs/>
              </w:rPr>
              <w:t>NOT APPLICABLE</w:t>
            </w:r>
          </w:p>
          <w:p w:rsidR="00DC2807" w:rsidRPr="00E361A3" w:rsidRDefault="00DC2807" w:rsidP="00DC2807">
            <w:pPr>
              <w:jc w:val="both"/>
              <w:rPr>
                <w:rFonts w:ascii="Arial" w:hAnsi="Arial" w:cs="Arial"/>
              </w:rPr>
            </w:pPr>
          </w:p>
        </w:tc>
      </w:tr>
      <w:tr w:rsidR="00CA34AE" w:rsidRPr="00E361A3">
        <w:trPr>
          <w:gridAfter w:val="1"/>
          <w:wAfter w:w="9" w:type="dxa"/>
        </w:trPr>
        <w:tc>
          <w:tcPr>
            <w:tcW w:w="630" w:type="dxa"/>
            <w:tcBorders>
              <w:right w:val="single" w:sz="4" w:space="0" w:color="auto"/>
            </w:tcBorders>
          </w:tcPr>
          <w:p w:rsidR="00CA34AE" w:rsidRPr="00E361A3" w:rsidRDefault="00CA34AE" w:rsidP="00CA34AE">
            <w:pPr>
              <w:numPr>
                <w:ilvl w:val="0"/>
                <w:numId w:val="4"/>
              </w:numPr>
              <w:ind w:left="0" w:hanging="18"/>
              <w:jc w:val="center"/>
              <w:rPr>
                <w:rFonts w:ascii="Arial" w:hAnsi="Arial" w:cs="Arial"/>
              </w:rPr>
            </w:pPr>
          </w:p>
        </w:tc>
        <w:tc>
          <w:tcPr>
            <w:tcW w:w="1530" w:type="dxa"/>
            <w:tcBorders>
              <w:right w:val="single" w:sz="4" w:space="0" w:color="auto"/>
            </w:tcBorders>
          </w:tcPr>
          <w:p w:rsidR="00CA34AE" w:rsidRPr="00C54DDF" w:rsidRDefault="00CA34AE" w:rsidP="00CA34AE">
            <w:pPr>
              <w:rPr>
                <w:rFonts w:ascii="Book Antiqua" w:hAnsi="Book Antiqua"/>
              </w:rPr>
            </w:pPr>
            <w:r w:rsidRPr="00C54DDF">
              <w:rPr>
                <w:rFonts w:ascii="Book Antiqua" w:hAnsi="Book Antiqua"/>
              </w:rPr>
              <w:t>ITB 27.4(c)</w:t>
            </w:r>
          </w:p>
        </w:tc>
        <w:tc>
          <w:tcPr>
            <w:tcW w:w="7650" w:type="dxa"/>
            <w:tcBorders>
              <w:left w:val="single" w:sz="4" w:space="0" w:color="auto"/>
            </w:tcBorders>
          </w:tcPr>
          <w:p w:rsidR="00CA34AE" w:rsidRPr="00A43963" w:rsidRDefault="00CA34AE" w:rsidP="00CA34AE">
            <w:pPr>
              <w:jc w:val="both"/>
              <w:rPr>
                <w:rFonts w:ascii="Book Antiqua" w:hAnsi="Book Antiqua"/>
              </w:rPr>
            </w:pPr>
            <w:r w:rsidRPr="00A43963">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p w:rsidR="00CA34AE" w:rsidRPr="00A43963" w:rsidRDefault="00CA34AE" w:rsidP="00CA34AE">
            <w:pPr>
              <w:pStyle w:val="ListParagraph"/>
              <w:ind w:left="0"/>
              <w:jc w:val="both"/>
              <w:rPr>
                <w:rFonts w:ascii="Book Antiqua" w:hAnsi="Book Antiqua"/>
              </w:rPr>
            </w:pPr>
          </w:p>
        </w:tc>
      </w:tr>
      <w:tr w:rsidR="00CA34AE" w:rsidRPr="00E361A3">
        <w:trPr>
          <w:gridAfter w:val="1"/>
          <w:wAfter w:w="9" w:type="dxa"/>
        </w:trPr>
        <w:tc>
          <w:tcPr>
            <w:tcW w:w="630" w:type="dxa"/>
            <w:tcBorders>
              <w:right w:val="single" w:sz="4" w:space="0" w:color="auto"/>
            </w:tcBorders>
          </w:tcPr>
          <w:p w:rsidR="00CA34AE" w:rsidRPr="00E361A3" w:rsidRDefault="00CA34AE" w:rsidP="00CA34AE">
            <w:pPr>
              <w:numPr>
                <w:ilvl w:val="0"/>
                <w:numId w:val="4"/>
              </w:numPr>
              <w:ind w:left="0" w:hanging="18"/>
              <w:jc w:val="center"/>
              <w:rPr>
                <w:rFonts w:ascii="Arial" w:hAnsi="Arial" w:cs="Arial"/>
              </w:rPr>
            </w:pPr>
          </w:p>
        </w:tc>
        <w:tc>
          <w:tcPr>
            <w:tcW w:w="1530" w:type="dxa"/>
            <w:tcBorders>
              <w:right w:val="single" w:sz="4" w:space="0" w:color="auto"/>
            </w:tcBorders>
          </w:tcPr>
          <w:p w:rsidR="00CA34AE" w:rsidRPr="005C0B07" w:rsidRDefault="00CA34AE" w:rsidP="00CA34AE">
            <w:pPr>
              <w:rPr>
                <w:rFonts w:ascii="Book Antiqua" w:hAnsi="Book Antiqua"/>
              </w:rPr>
            </w:pPr>
            <w:r w:rsidRPr="005C0B07">
              <w:rPr>
                <w:rFonts w:ascii="Book Antiqua" w:hAnsi="Book Antiqua"/>
              </w:rPr>
              <w:t>ITB 27.5 (b)</w:t>
            </w:r>
          </w:p>
        </w:tc>
        <w:tc>
          <w:tcPr>
            <w:tcW w:w="7650" w:type="dxa"/>
            <w:tcBorders>
              <w:left w:val="single" w:sz="4" w:space="0" w:color="auto"/>
            </w:tcBorders>
          </w:tcPr>
          <w:p w:rsidR="00CA34AE" w:rsidRPr="00DF44BE" w:rsidRDefault="00CA34AE" w:rsidP="00CA34AE">
            <w:pPr>
              <w:jc w:val="both"/>
              <w:rPr>
                <w:rFonts w:ascii="Book Antiqua" w:hAnsi="Book Antiqua"/>
              </w:rPr>
            </w:pPr>
            <w:r w:rsidRPr="00DF44BE">
              <w:rPr>
                <w:rFonts w:ascii="Book Antiqua" w:hAnsi="Book Antiqua"/>
              </w:rPr>
              <w:t>Stand deleted as Functional Guarantees are not applicable.</w:t>
            </w:r>
          </w:p>
          <w:p w:rsidR="00CA34AE" w:rsidRPr="00DF44BE" w:rsidRDefault="00CA34AE" w:rsidP="00CA34AE">
            <w:pPr>
              <w:jc w:val="both"/>
              <w:rPr>
                <w:rFonts w:ascii="Book Antiqua" w:hAnsi="Book Antiqua"/>
              </w:rPr>
            </w:pPr>
          </w:p>
        </w:tc>
      </w:tr>
      <w:tr w:rsidR="00CA34AE" w:rsidRPr="00E361A3">
        <w:trPr>
          <w:gridAfter w:val="1"/>
          <w:wAfter w:w="9" w:type="dxa"/>
        </w:trPr>
        <w:tc>
          <w:tcPr>
            <w:tcW w:w="630" w:type="dxa"/>
            <w:tcBorders>
              <w:right w:val="single" w:sz="4" w:space="0" w:color="auto"/>
            </w:tcBorders>
          </w:tcPr>
          <w:p w:rsidR="00CA34AE" w:rsidRPr="00E361A3" w:rsidRDefault="00CA34AE" w:rsidP="00CA34AE">
            <w:pPr>
              <w:numPr>
                <w:ilvl w:val="0"/>
                <w:numId w:val="4"/>
              </w:numPr>
              <w:ind w:left="0" w:hanging="18"/>
              <w:jc w:val="center"/>
              <w:rPr>
                <w:rFonts w:ascii="Arial" w:hAnsi="Arial" w:cs="Arial"/>
              </w:rPr>
            </w:pPr>
          </w:p>
        </w:tc>
        <w:tc>
          <w:tcPr>
            <w:tcW w:w="1530" w:type="dxa"/>
            <w:tcBorders>
              <w:right w:val="single" w:sz="4" w:space="0" w:color="auto"/>
            </w:tcBorders>
          </w:tcPr>
          <w:p w:rsidR="00CA34AE" w:rsidRPr="00C54DDF" w:rsidRDefault="00CA34AE" w:rsidP="00CA34AE">
            <w:pPr>
              <w:rPr>
                <w:rFonts w:ascii="Book Antiqua" w:hAnsi="Book Antiqua"/>
              </w:rPr>
            </w:pPr>
            <w:r w:rsidRPr="00C54DDF">
              <w:rPr>
                <w:rFonts w:ascii="Book Antiqua" w:hAnsi="Book Antiqua"/>
              </w:rPr>
              <w:t xml:space="preserve">ITB 27.5 (c) </w:t>
            </w:r>
          </w:p>
        </w:tc>
        <w:tc>
          <w:tcPr>
            <w:tcW w:w="7650" w:type="dxa"/>
            <w:tcBorders>
              <w:left w:val="single" w:sz="4" w:space="0" w:color="auto"/>
            </w:tcBorders>
          </w:tcPr>
          <w:p w:rsidR="00CA34AE" w:rsidRPr="006C1FD6" w:rsidRDefault="00CA34AE" w:rsidP="00CA34AE">
            <w:pPr>
              <w:jc w:val="both"/>
              <w:rPr>
                <w:rFonts w:ascii="Book Antiqua" w:hAnsi="Book Antiqua"/>
                <w:b/>
                <w:bCs/>
              </w:rPr>
            </w:pPr>
            <w:r w:rsidRPr="006C1FD6">
              <w:rPr>
                <w:rFonts w:ascii="Book Antiqua" w:hAnsi="Book Antiqua"/>
                <w:b/>
                <w:bCs/>
              </w:rPr>
              <w:t>Supplementing Clause ITB  27.5(c) with the following in BDS:</w:t>
            </w:r>
          </w:p>
          <w:p w:rsidR="00CA34AE" w:rsidRPr="006C1FD6" w:rsidRDefault="00CA34AE" w:rsidP="00CA34AE">
            <w:pPr>
              <w:jc w:val="both"/>
              <w:rPr>
                <w:rFonts w:ascii="Book Antiqua" w:hAnsi="Book Antiqua"/>
              </w:rPr>
            </w:pPr>
          </w:p>
          <w:p w:rsidR="00CA34AE" w:rsidRDefault="00CA34AE" w:rsidP="00CA34AE">
            <w:pPr>
              <w:jc w:val="both"/>
              <w:rPr>
                <w:rFonts w:ascii="Book Antiqua" w:hAnsi="Book Antiqua"/>
              </w:rPr>
            </w:pPr>
            <w:r w:rsidRPr="006C1FD6">
              <w:rPr>
                <w:rFonts w:ascii="Book Antiqua" w:hAnsi="Book Antiqua"/>
              </w:rPr>
              <w:t>For the purpose of evaluation, no adjustment to the bid price towards performance guarantees is applicable.</w:t>
            </w:r>
          </w:p>
          <w:p w:rsidR="00CA34AE" w:rsidRPr="00F86ADF" w:rsidRDefault="00CA34AE" w:rsidP="00CA34AE">
            <w:pPr>
              <w:jc w:val="both"/>
              <w:rPr>
                <w:rFonts w:ascii="Book Antiqua" w:eastAsia="MS Mincho" w:hAnsi="Book Antiqua"/>
                <w:highlight w:val="yellow"/>
              </w:rPr>
            </w:pPr>
          </w:p>
        </w:tc>
      </w:tr>
      <w:tr w:rsidR="00CA34AE" w:rsidRPr="00E361A3">
        <w:trPr>
          <w:gridAfter w:val="1"/>
          <w:wAfter w:w="9" w:type="dxa"/>
        </w:trPr>
        <w:tc>
          <w:tcPr>
            <w:tcW w:w="630" w:type="dxa"/>
            <w:tcBorders>
              <w:right w:val="single" w:sz="4" w:space="0" w:color="auto"/>
            </w:tcBorders>
          </w:tcPr>
          <w:p w:rsidR="00CA34AE" w:rsidRPr="00E361A3" w:rsidRDefault="00CA34AE" w:rsidP="00CA34AE">
            <w:pPr>
              <w:numPr>
                <w:ilvl w:val="0"/>
                <w:numId w:val="4"/>
              </w:numPr>
              <w:ind w:left="0" w:hanging="18"/>
              <w:jc w:val="center"/>
              <w:rPr>
                <w:rFonts w:ascii="Arial" w:hAnsi="Arial" w:cs="Arial"/>
              </w:rPr>
            </w:pPr>
          </w:p>
        </w:tc>
        <w:tc>
          <w:tcPr>
            <w:tcW w:w="1530" w:type="dxa"/>
            <w:tcBorders>
              <w:right w:val="single" w:sz="4" w:space="0" w:color="auto"/>
            </w:tcBorders>
          </w:tcPr>
          <w:p w:rsidR="00CA34AE" w:rsidRPr="005C0B07" w:rsidRDefault="00CA34AE" w:rsidP="00CA34AE">
            <w:pPr>
              <w:rPr>
                <w:rFonts w:ascii="Book Antiqua" w:hAnsi="Book Antiqua"/>
              </w:rPr>
            </w:pPr>
            <w:r w:rsidRPr="005C0B07">
              <w:rPr>
                <w:rFonts w:ascii="Book Antiqua" w:hAnsi="Book Antiqua"/>
              </w:rPr>
              <w:t>ITB 28.1</w:t>
            </w:r>
          </w:p>
        </w:tc>
        <w:tc>
          <w:tcPr>
            <w:tcW w:w="7650" w:type="dxa"/>
            <w:tcBorders>
              <w:left w:val="single" w:sz="4" w:space="0" w:color="auto"/>
            </w:tcBorders>
          </w:tcPr>
          <w:p w:rsidR="00CA34AE" w:rsidRPr="00F30DDB" w:rsidRDefault="00CA34AE" w:rsidP="00CA34AE">
            <w:pPr>
              <w:jc w:val="both"/>
              <w:rPr>
                <w:rFonts w:ascii="Book Antiqua" w:hAnsi="Book Antiqua"/>
                <w:b/>
                <w:bCs/>
              </w:rPr>
            </w:pPr>
            <w:r w:rsidRPr="00F30DDB">
              <w:rPr>
                <w:rFonts w:ascii="Book Antiqua" w:hAnsi="Book Antiqua"/>
                <w:b/>
                <w:bCs/>
              </w:rPr>
              <w:t>Supplementing Sub Clause ITB 28.1</w:t>
            </w:r>
          </w:p>
          <w:p w:rsidR="00CA34AE" w:rsidRPr="00F30DDB" w:rsidRDefault="00CA34AE" w:rsidP="00CA34AE">
            <w:pPr>
              <w:jc w:val="both"/>
              <w:rPr>
                <w:rFonts w:ascii="Book Antiqua" w:hAnsi="Book Antiqua"/>
              </w:rPr>
            </w:pPr>
          </w:p>
          <w:p w:rsidR="00CA34AE" w:rsidRDefault="00CA34AE" w:rsidP="00CA34AE">
            <w:pPr>
              <w:jc w:val="both"/>
              <w:rPr>
                <w:rFonts w:ascii="Book Antiqua" w:hAnsi="Book Antiqua"/>
              </w:rPr>
            </w:pPr>
            <w:r w:rsidRPr="00D22385">
              <w:rPr>
                <w:rFonts w:ascii="Book Antiqua" w:hAnsi="Book Antiqua"/>
              </w:rPr>
              <w:t>Purchase Preference as admissible under the policies of Government of India in vogue shall be as per Annexure-C (BDS).</w:t>
            </w:r>
          </w:p>
          <w:p w:rsidR="00CA34AE" w:rsidRPr="005C0B07" w:rsidRDefault="00CA34AE" w:rsidP="00CA34AE">
            <w:pPr>
              <w:jc w:val="both"/>
              <w:rPr>
                <w:rFonts w:ascii="Book Antiqua" w:hAnsi="Book Antiqua"/>
              </w:rPr>
            </w:pPr>
          </w:p>
        </w:tc>
      </w:tr>
      <w:tr w:rsidR="00865E22" w:rsidRPr="00E361A3" w:rsidTr="003B7C91">
        <w:trPr>
          <w:gridAfter w:val="1"/>
          <w:wAfter w:w="9" w:type="dxa"/>
          <w:trHeight w:val="872"/>
        </w:trPr>
        <w:tc>
          <w:tcPr>
            <w:tcW w:w="630" w:type="dxa"/>
            <w:tcBorders>
              <w:right w:val="single" w:sz="4" w:space="0" w:color="auto"/>
            </w:tcBorders>
          </w:tcPr>
          <w:p w:rsidR="00865E22" w:rsidRPr="00E361A3" w:rsidRDefault="00865E22" w:rsidP="00865E22">
            <w:pPr>
              <w:numPr>
                <w:ilvl w:val="0"/>
                <w:numId w:val="4"/>
              </w:numPr>
              <w:ind w:left="0" w:hanging="18"/>
              <w:jc w:val="center"/>
              <w:rPr>
                <w:rFonts w:ascii="Arial" w:hAnsi="Arial" w:cs="Arial"/>
              </w:rPr>
            </w:pPr>
          </w:p>
        </w:tc>
        <w:tc>
          <w:tcPr>
            <w:tcW w:w="1530" w:type="dxa"/>
            <w:tcBorders>
              <w:right w:val="single" w:sz="4" w:space="0" w:color="auto"/>
            </w:tcBorders>
          </w:tcPr>
          <w:p w:rsidR="00865E22" w:rsidRPr="005C0B07" w:rsidRDefault="00865E22" w:rsidP="00865E22">
            <w:pPr>
              <w:rPr>
                <w:rFonts w:ascii="Book Antiqua" w:hAnsi="Book Antiqua"/>
              </w:rPr>
            </w:pPr>
            <w:r>
              <w:rPr>
                <w:rFonts w:ascii="Book Antiqua" w:hAnsi="Book Antiqua"/>
              </w:rPr>
              <w:t>ITB 29</w:t>
            </w:r>
          </w:p>
        </w:tc>
        <w:tc>
          <w:tcPr>
            <w:tcW w:w="7650" w:type="dxa"/>
            <w:tcBorders>
              <w:left w:val="single" w:sz="4" w:space="0" w:color="auto"/>
            </w:tcBorders>
          </w:tcPr>
          <w:p w:rsidR="00865E22" w:rsidRPr="005C4718" w:rsidRDefault="00865E22" w:rsidP="00865E22">
            <w:pPr>
              <w:pStyle w:val="Default"/>
              <w:jc w:val="both"/>
              <w:rPr>
                <w:b/>
                <w:bCs/>
                <w:u w:val="single"/>
              </w:rPr>
            </w:pPr>
            <w:r w:rsidRPr="005C4718">
              <w:rPr>
                <w:b/>
                <w:bCs/>
                <w:u w:val="single"/>
              </w:rPr>
              <w:t>Replac</w:t>
            </w:r>
            <w:r>
              <w:rPr>
                <w:b/>
                <w:bCs/>
                <w:u w:val="single"/>
              </w:rPr>
              <w:t>e</w:t>
            </w:r>
            <w:r w:rsidRPr="005C4718">
              <w:rPr>
                <w:b/>
                <w:bCs/>
                <w:u w:val="single"/>
              </w:rPr>
              <w:t xml:space="preserve"> ITB clause 29 </w:t>
            </w:r>
            <w:r>
              <w:rPr>
                <w:b/>
                <w:bCs/>
                <w:u w:val="single"/>
              </w:rPr>
              <w:t>with the following:</w:t>
            </w:r>
          </w:p>
          <w:p w:rsidR="00865E22" w:rsidRDefault="00865E22" w:rsidP="00865E22">
            <w:pPr>
              <w:pStyle w:val="Default"/>
              <w:jc w:val="both"/>
            </w:pPr>
          </w:p>
          <w:p w:rsidR="00865E22" w:rsidRPr="005C4718" w:rsidRDefault="00865E22" w:rsidP="00865E22">
            <w:pPr>
              <w:pStyle w:val="Default"/>
              <w:jc w:val="both"/>
              <w:rPr>
                <w:b/>
                <w:bCs/>
              </w:rPr>
            </w:pPr>
            <w:r w:rsidRPr="005C4718">
              <w:rPr>
                <w:b/>
                <w:bCs/>
              </w:rPr>
              <w:t>29. e-Reverse Auction (e-RA)</w:t>
            </w:r>
          </w:p>
          <w:p w:rsidR="00865E22" w:rsidRPr="00195FF6" w:rsidRDefault="00865E22" w:rsidP="00865E22">
            <w:pPr>
              <w:pStyle w:val="Default"/>
              <w:jc w:val="both"/>
              <w:rPr>
                <w:b/>
                <w:bCs/>
                <w:sz w:val="12"/>
                <w:szCs w:val="12"/>
              </w:rPr>
            </w:pPr>
          </w:p>
          <w:p w:rsidR="00865E22" w:rsidRDefault="00865E22" w:rsidP="00865E22">
            <w:pPr>
              <w:pStyle w:val="Default"/>
              <w:ind w:left="702" w:hanging="702"/>
              <w:jc w:val="both"/>
              <w:rPr>
                <w:b/>
                <w:bCs/>
              </w:rPr>
            </w:pPr>
            <w:r w:rsidRPr="005C4718">
              <w:rPr>
                <w:b/>
                <w:bCs/>
              </w:rPr>
              <w:lastRenderedPageBreak/>
              <w:t>29.1</w:t>
            </w:r>
            <w:r w:rsidRPr="005C4718">
              <w:rPr>
                <w:b/>
                <w:bCs/>
              </w:rPr>
              <w:tab/>
              <w:t>The Employer reserves the right to conduct e-Reverse Auction (e-RA) for further reduction in the price. In case e-RA is conducted, same shall be done in the manner as indicated at Annexure-B</w:t>
            </w:r>
            <w:r w:rsidR="00241B5F">
              <w:rPr>
                <w:b/>
                <w:bCs/>
              </w:rPr>
              <w:t xml:space="preserve"> </w:t>
            </w:r>
            <w:r>
              <w:rPr>
                <w:b/>
                <w:bCs/>
              </w:rPr>
              <w:t>(</w:t>
            </w:r>
            <w:r w:rsidRPr="005C4718">
              <w:rPr>
                <w:b/>
                <w:bCs/>
              </w:rPr>
              <w:t>BDS</w:t>
            </w:r>
            <w:r>
              <w:rPr>
                <w:b/>
                <w:bCs/>
              </w:rPr>
              <w:t>)</w:t>
            </w:r>
            <w:r w:rsidRPr="005C4718">
              <w:rPr>
                <w:b/>
                <w:bCs/>
              </w:rPr>
              <w:t>.</w:t>
            </w:r>
            <w:r>
              <w:rPr>
                <w:b/>
                <w:bCs/>
              </w:rPr>
              <w:t xml:space="preserve"> </w:t>
            </w:r>
          </w:p>
          <w:p w:rsidR="00865E22" w:rsidRDefault="00865E22" w:rsidP="00865E22">
            <w:pPr>
              <w:pStyle w:val="Default"/>
              <w:ind w:left="702" w:hanging="702"/>
              <w:jc w:val="both"/>
              <w:rPr>
                <w:b/>
                <w:bCs/>
              </w:rPr>
            </w:pPr>
          </w:p>
          <w:p w:rsidR="00865E22" w:rsidRDefault="00865E22" w:rsidP="00865E22">
            <w:pPr>
              <w:pStyle w:val="Default"/>
              <w:ind w:left="702" w:hanging="702"/>
              <w:jc w:val="both"/>
              <w:rPr>
                <w:b/>
                <w:bCs/>
              </w:rPr>
            </w:pPr>
            <w:r>
              <w:rPr>
                <w:b/>
                <w:bCs/>
              </w:rPr>
              <w:t xml:space="preserve">           For the purpose of the aforesaid, the</w:t>
            </w:r>
            <w:r>
              <w:t xml:space="preserve"> </w:t>
            </w:r>
            <w:r w:rsidRPr="0028384E">
              <w:rPr>
                <w:b/>
                <w:bCs/>
              </w:rPr>
              <w:t>‘Indicative Estimated Cost for e-RA</w:t>
            </w:r>
            <w:r>
              <w:rPr>
                <w:b/>
                <w:bCs/>
              </w:rPr>
              <w:t>’</w:t>
            </w:r>
            <w:r w:rsidRPr="0028384E">
              <w:rPr>
                <w:b/>
                <w:bCs/>
              </w:rPr>
              <w:t xml:space="preserve"> is </w:t>
            </w:r>
            <w:proofErr w:type="spellStart"/>
            <w:r w:rsidRPr="004B69B3">
              <w:rPr>
                <w:b/>
                <w:bCs/>
                <w:highlight w:val="yellow"/>
              </w:rPr>
              <w:t>Rs</w:t>
            </w:r>
            <w:proofErr w:type="spellEnd"/>
            <w:r w:rsidRPr="004B69B3">
              <w:rPr>
                <w:b/>
                <w:bCs/>
                <w:highlight w:val="yellow"/>
              </w:rPr>
              <w:t xml:space="preserve">. </w:t>
            </w:r>
            <w:r w:rsidR="00D410EA" w:rsidRPr="004B69B3">
              <w:rPr>
                <w:b/>
                <w:bCs/>
                <w:highlight w:val="yellow"/>
              </w:rPr>
              <w:t>6,73,15,802.00</w:t>
            </w:r>
            <w:r>
              <w:rPr>
                <w:b/>
                <w:bCs/>
              </w:rPr>
              <w:t xml:space="preserve">  </w:t>
            </w:r>
          </w:p>
          <w:p w:rsidR="00865E22" w:rsidRDefault="00865E22" w:rsidP="00865E22">
            <w:pPr>
              <w:pStyle w:val="Default"/>
              <w:ind w:left="702" w:hanging="702"/>
              <w:jc w:val="both"/>
              <w:rPr>
                <w:b/>
                <w:bCs/>
                <w:strike/>
                <w:highlight w:val="yellow"/>
              </w:rPr>
            </w:pPr>
          </w:p>
          <w:p w:rsidR="00865E22" w:rsidRPr="00A4047B" w:rsidRDefault="00865E22" w:rsidP="00865E22">
            <w:pPr>
              <w:pStyle w:val="Default"/>
              <w:jc w:val="both"/>
              <w:rPr>
                <w:b/>
                <w:bCs/>
              </w:rPr>
            </w:pPr>
            <w:r w:rsidRPr="00A4047B">
              <w:rPr>
                <w:b/>
                <w:bCs/>
              </w:rPr>
              <w:t>Further, Business Rules for e-Reverse Auction and a sample format for e-Reverse Auction Notice is enclosed at Annexure-D(BDS)</w:t>
            </w:r>
          </w:p>
          <w:p w:rsidR="00865E22" w:rsidRPr="00691C59" w:rsidRDefault="00865E22" w:rsidP="00865E22">
            <w:pPr>
              <w:pStyle w:val="Default"/>
              <w:ind w:left="702" w:hanging="702"/>
              <w:jc w:val="both"/>
              <w:rPr>
                <w:b/>
                <w:bCs/>
                <w:strike/>
                <w:highlight w:val="yellow"/>
              </w:rPr>
            </w:pPr>
          </w:p>
        </w:tc>
      </w:tr>
      <w:tr w:rsidR="008D6E3A" w:rsidRPr="00E361A3" w:rsidTr="003B7C91">
        <w:trPr>
          <w:gridAfter w:val="1"/>
          <w:wAfter w:w="9" w:type="dxa"/>
          <w:trHeight w:val="872"/>
        </w:trPr>
        <w:tc>
          <w:tcPr>
            <w:tcW w:w="630" w:type="dxa"/>
            <w:tcBorders>
              <w:right w:val="single" w:sz="4" w:space="0" w:color="auto"/>
            </w:tcBorders>
          </w:tcPr>
          <w:p w:rsidR="008D6E3A" w:rsidRPr="00E361A3" w:rsidRDefault="008D6E3A" w:rsidP="008D6E3A">
            <w:pPr>
              <w:numPr>
                <w:ilvl w:val="0"/>
                <w:numId w:val="4"/>
              </w:numPr>
              <w:ind w:left="0" w:hanging="18"/>
              <w:jc w:val="center"/>
              <w:rPr>
                <w:rFonts w:ascii="Arial" w:hAnsi="Arial" w:cs="Arial"/>
              </w:rPr>
            </w:pPr>
          </w:p>
        </w:tc>
        <w:tc>
          <w:tcPr>
            <w:tcW w:w="1530" w:type="dxa"/>
            <w:tcBorders>
              <w:right w:val="single" w:sz="4" w:space="0" w:color="auto"/>
            </w:tcBorders>
          </w:tcPr>
          <w:p w:rsidR="008D6E3A" w:rsidRPr="005C0B07" w:rsidRDefault="008D6E3A" w:rsidP="008D6E3A">
            <w:pPr>
              <w:rPr>
                <w:rFonts w:ascii="Book Antiqua" w:hAnsi="Book Antiqua"/>
              </w:rPr>
            </w:pPr>
            <w:r>
              <w:rPr>
                <w:rFonts w:ascii="Book Antiqua" w:hAnsi="Book Antiqua"/>
              </w:rPr>
              <w:t>ITB 35</w:t>
            </w:r>
            <w:r w:rsidRPr="005C0B07">
              <w:rPr>
                <w:rFonts w:ascii="Book Antiqua" w:hAnsi="Book Antiqua"/>
              </w:rPr>
              <w:t>.1</w:t>
            </w:r>
          </w:p>
        </w:tc>
        <w:tc>
          <w:tcPr>
            <w:tcW w:w="7650" w:type="dxa"/>
            <w:tcBorders>
              <w:left w:val="single" w:sz="4" w:space="0" w:color="auto"/>
            </w:tcBorders>
          </w:tcPr>
          <w:p w:rsidR="008D6E3A" w:rsidRPr="005C0B07" w:rsidRDefault="008D6E3A" w:rsidP="008D6E3A">
            <w:pPr>
              <w:jc w:val="both"/>
              <w:rPr>
                <w:rFonts w:ascii="Book Antiqua" w:hAnsi="Book Antiqua"/>
                <w:b/>
                <w:bCs/>
              </w:rPr>
            </w:pPr>
            <w:r w:rsidRPr="005C0B07">
              <w:rPr>
                <w:rFonts w:ascii="Book Antiqua" w:hAnsi="Book Antiqua"/>
                <w:b/>
                <w:bCs/>
              </w:rPr>
              <w:t xml:space="preserve">Supplementing Sub Clause ITB </w:t>
            </w:r>
            <w:r>
              <w:rPr>
                <w:rFonts w:ascii="Book Antiqua" w:hAnsi="Book Antiqua"/>
                <w:b/>
                <w:bCs/>
              </w:rPr>
              <w:t>35</w:t>
            </w:r>
            <w:r w:rsidRPr="005C0B07">
              <w:rPr>
                <w:rFonts w:ascii="Book Antiqua" w:hAnsi="Book Antiqua"/>
                <w:b/>
                <w:bCs/>
              </w:rPr>
              <w:t>.1</w:t>
            </w:r>
          </w:p>
          <w:p w:rsidR="008D6E3A" w:rsidRDefault="008D6E3A" w:rsidP="008D6E3A">
            <w:pPr>
              <w:jc w:val="both"/>
              <w:rPr>
                <w:rFonts w:ascii="Book Antiqua" w:hAnsi="Book Antiqua"/>
              </w:rPr>
            </w:pPr>
          </w:p>
          <w:p w:rsidR="008D6E3A" w:rsidRDefault="008D6E3A" w:rsidP="008D6E3A">
            <w:pPr>
              <w:jc w:val="both"/>
              <w:rPr>
                <w:rFonts w:ascii="Book Antiqua" w:hAnsi="Book Antiqua"/>
              </w:rPr>
            </w:pPr>
            <w:r w:rsidRPr="005C0B07">
              <w:rPr>
                <w:rFonts w:ascii="Book Antiqua" w:hAnsi="Book Antiqua"/>
              </w:rPr>
              <w:t xml:space="preserve">In addition to the Performance Security of 10% of the Contract Price, the successful bidder is required to furnish additional performance </w:t>
            </w:r>
            <w:proofErr w:type="gramStart"/>
            <w:r w:rsidRPr="005C0B07">
              <w:rPr>
                <w:rFonts w:ascii="Book Antiqua" w:hAnsi="Book Antiqua"/>
              </w:rPr>
              <w:t>security(</w:t>
            </w:r>
            <w:proofErr w:type="spellStart"/>
            <w:proofErr w:type="gramEnd"/>
            <w:r w:rsidRPr="005C0B07">
              <w:rPr>
                <w:rFonts w:ascii="Book Antiqua" w:hAnsi="Book Antiqua"/>
              </w:rPr>
              <w:t>ies</w:t>
            </w:r>
            <w:proofErr w:type="spellEnd"/>
            <w:r w:rsidRPr="005C0B07">
              <w:rPr>
                <w:rFonts w:ascii="Book Antiqua" w:hAnsi="Book Antiqua"/>
              </w:rPr>
              <w:t>), if applicable, as per the Technical Specification</w:t>
            </w:r>
            <w:r>
              <w:rPr>
                <w:rFonts w:ascii="Book Antiqua" w:hAnsi="Book Antiqua"/>
              </w:rPr>
              <w:t>.</w:t>
            </w:r>
          </w:p>
          <w:p w:rsidR="008D6E3A" w:rsidRPr="005C0B07" w:rsidRDefault="008D6E3A" w:rsidP="008D6E3A">
            <w:pPr>
              <w:jc w:val="both"/>
              <w:rPr>
                <w:rFonts w:ascii="Book Antiqua" w:hAnsi="Book Antiqua"/>
                <w:highlight w:val="yellow"/>
              </w:rPr>
            </w:pP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18"/>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AE6" w:rsidRDefault="009B4AE6">
      <w:r>
        <w:separator/>
      </w:r>
    </w:p>
  </w:endnote>
  <w:endnote w:type="continuationSeparator" w:id="0">
    <w:p w:rsidR="009B4AE6" w:rsidRDefault="009B4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Pr="00311704" w:rsidRDefault="00B96B71"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25pt;height:6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69" w:rsidRDefault="002B0969"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t xml:space="preserve">Page </w:t>
    </w:r>
    <w:r w:rsidR="0020486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204862" w:rsidRPr="000C118C">
      <w:rPr>
        <w:rStyle w:val="PageNumber"/>
        <w:rFonts w:ascii="Book Antiqua" w:hAnsi="Book Antiqua"/>
        <w:sz w:val="22"/>
        <w:szCs w:val="22"/>
      </w:rPr>
      <w:fldChar w:fldCharType="separate"/>
    </w:r>
    <w:r w:rsidR="00B96B71">
      <w:rPr>
        <w:rStyle w:val="PageNumber"/>
        <w:rFonts w:ascii="Book Antiqua" w:hAnsi="Book Antiqua"/>
        <w:noProof/>
        <w:sz w:val="22"/>
        <w:szCs w:val="22"/>
      </w:rPr>
      <w:t>16</w:t>
    </w:r>
    <w:r w:rsidR="00204862" w:rsidRPr="000C118C">
      <w:rPr>
        <w:rStyle w:val="PageNumber"/>
        <w:rFonts w:ascii="Book Antiqua" w:hAnsi="Book Antiqua"/>
        <w:sz w:val="22"/>
        <w:szCs w:val="22"/>
      </w:rPr>
      <w:fldChar w:fldCharType="end"/>
    </w:r>
  </w:p>
  <w:p w:rsidR="002B0969" w:rsidRDefault="002B0969" w:rsidP="000564C0">
    <w:pPr>
      <w:pStyle w:val="Footer"/>
      <w:tabs>
        <w:tab w:val="clear" w:pos="8640"/>
        <w:tab w:val="right" w:pos="9000"/>
      </w:tabs>
      <w:jc w:val="center"/>
      <w:rPr>
        <w:rStyle w:val="PageNumber"/>
        <w:rFonts w:ascii="Book Antiqua" w:hAnsi="Book Antiqua"/>
        <w:sz w:val="22"/>
        <w:szCs w:val="22"/>
      </w:rPr>
    </w:pPr>
  </w:p>
  <w:p w:rsidR="002B0969" w:rsidRPr="00797210" w:rsidRDefault="002B0969" w:rsidP="00E17A11">
    <w:pPr>
      <w:pStyle w:val="Footer"/>
      <w:tabs>
        <w:tab w:val="clear" w:pos="8640"/>
        <w:tab w:val="right" w:pos="9000"/>
      </w:tabs>
      <w:jc w:val="center"/>
      <w:rPr>
        <w:rFonts w:ascii="Book Antiqua" w:hAnsi="Book Antiqua"/>
        <w:sz w:val="22"/>
        <w:szCs w:val="22"/>
      </w:rPr>
    </w:pPr>
  </w:p>
  <w:p w:rsidR="002B0969" w:rsidRPr="00311704" w:rsidRDefault="002B0969" w:rsidP="008672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AE6" w:rsidRDefault="009B4AE6">
      <w:r>
        <w:separator/>
      </w:r>
    </w:p>
  </w:footnote>
  <w:footnote w:type="continuationSeparator" w:id="0">
    <w:p w:rsidR="009B4AE6" w:rsidRDefault="009B4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5"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19" w15:restartNumberingAfterBreak="0">
    <w:nsid w:val="7DDD5E6F"/>
    <w:multiLevelType w:val="hybridMultilevel"/>
    <w:tmpl w:val="0BB8E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2"/>
  </w:num>
  <w:num w:numId="3">
    <w:abstractNumId w:val="18"/>
  </w:num>
  <w:num w:numId="4">
    <w:abstractNumId w:val="19"/>
  </w:num>
  <w:num w:numId="5">
    <w:abstractNumId w:val="6"/>
  </w:num>
  <w:num w:numId="6">
    <w:abstractNumId w:val="1"/>
  </w:num>
  <w:num w:numId="7">
    <w:abstractNumId w:val="17"/>
  </w:num>
  <w:num w:numId="8">
    <w:abstractNumId w:val="13"/>
  </w:num>
  <w:num w:numId="9">
    <w:abstractNumId w:val="16"/>
  </w:num>
  <w:num w:numId="10">
    <w:abstractNumId w:val="11"/>
  </w:num>
  <w:num w:numId="11">
    <w:abstractNumId w:val="0"/>
  </w:num>
  <w:num w:numId="12">
    <w:abstractNumId w:val="5"/>
  </w:num>
  <w:num w:numId="13">
    <w:abstractNumId w:val="10"/>
  </w:num>
  <w:num w:numId="14">
    <w:abstractNumId w:val="3"/>
  </w:num>
  <w:num w:numId="15">
    <w:abstractNumId w:val="15"/>
  </w:num>
  <w:num w:numId="16">
    <w:abstractNumId w:val="14"/>
  </w:num>
  <w:num w:numId="17">
    <w:abstractNumId w:val="9"/>
  </w:num>
  <w:num w:numId="18">
    <w:abstractNumId w:val="7"/>
  </w:num>
  <w:num w:numId="19">
    <w:abstractNumId w:val="4"/>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60"/>
    <w:rsid w:val="0000018A"/>
    <w:rsid w:val="00000572"/>
    <w:rsid w:val="00001E79"/>
    <w:rsid w:val="0000330C"/>
    <w:rsid w:val="0000341F"/>
    <w:rsid w:val="00010A03"/>
    <w:rsid w:val="00014188"/>
    <w:rsid w:val="00014A65"/>
    <w:rsid w:val="000172F1"/>
    <w:rsid w:val="00021CA6"/>
    <w:rsid w:val="000248C5"/>
    <w:rsid w:val="00032383"/>
    <w:rsid w:val="00034DB0"/>
    <w:rsid w:val="0004285B"/>
    <w:rsid w:val="000448A2"/>
    <w:rsid w:val="000469D9"/>
    <w:rsid w:val="00046CED"/>
    <w:rsid w:val="00055C5E"/>
    <w:rsid w:val="000564C0"/>
    <w:rsid w:val="0006000C"/>
    <w:rsid w:val="000615D6"/>
    <w:rsid w:val="00061795"/>
    <w:rsid w:val="00061FAF"/>
    <w:rsid w:val="0006234E"/>
    <w:rsid w:val="000627DF"/>
    <w:rsid w:val="00077C7B"/>
    <w:rsid w:val="00080CFA"/>
    <w:rsid w:val="00080DFD"/>
    <w:rsid w:val="0008125C"/>
    <w:rsid w:val="00082895"/>
    <w:rsid w:val="00085391"/>
    <w:rsid w:val="00093E47"/>
    <w:rsid w:val="00096F26"/>
    <w:rsid w:val="000A1584"/>
    <w:rsid w:val="000A20B2"/>
    <w:rsid w:val="000A2910"/>
    <w:rsid w:val="000A3035"/>
    <w:rsid w:val="000A41EA"/>
    <w:rsid w:val="000A60D7"/>
    <w:rsid w:val="000A6FD8"/>
    <w:rsid w:val="000A7412"/>
    <w:rsid w:val="000B0065"/>
    <w:rsid w:val="000B4635"/>
    <w:rsid w:val="000B7584"/>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A82"/>
    <w:rsid w:val="00116D87"/>
    <w:rsid w:val="00116E52"/>
    <w:rsid w:val="00120BF3"/>
    <w:rsid w:val="001233B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4423"/>
    <w:rsid w:val="00194A5F"/>
    <w:rsid w:val="00195392"/>
    <w:rsid w:val="00195DEE"/>
    <w:rsid w:val="00196374"/>
    <w:rsid w:val="001A023A"/>
    <w:rsid w:val="001A06AD"/>
    <w:rsid w:val="001A4E7C"/>
    <w:rsid w:val="001A6130"/>
    <w:rsid w:val="001B1746"/>
    <w:rsid w:val="001B2682"/>
    <w:rsid w:val="001B4998"/>
    <w:rsid w:val="001B57FF"/>
    <w:rsid w:val="001C1574"/>
    <w:rsid w:val="001C20EA"/>
    <w:rsid w:val="001C2C15"/>
    <w:rsid w:val="001D01BE"/>
    <w:rsid w:val="001D08E1"/>
    <w:rsid w:val="001D3CEA"/>
    <w:rsid w:val="001D5A42"/>
    <w:rsid w:val="001D5AB4"/>
    <w:rsid w:val="001E7822"/>
    <w:rsid w:val="001E7940"/>
    <w:rsid w:val="001F03D5"/>
    <w:rsid w:val="001F16FF"/>
    <w:rsid w:val="001F2280"/>
    <w:rsid w:val="001F5E46"/>
    <w:rsid w:val="001F7E75"/>
    <w:rsid w:val="002037B7"/>
    <w:rsid w:val="00204229"/>
    <w:rsid w:val="00204862"/>
    <w:rsid w:val="0021071B"/>
    <w:rsid w:val="002117AD"/>
    <w:rsid w:val="00211811"/>
    <w:rsid w:val="00215FFD"/>
    <w:rsid w:val="00221F95"/>
    <w:rsid w:val="00224AEF"/>
    <w:rsid w:val="00227724"/>
    <w:rsid w:val="00227796"/>
    <w:rsid w:val="00236554"/>
    <w:rsid w:val="002368BC"/>
    <w:rsid w:val="00241B5F"/>
    <w:rsid w:val="002431A9"/>
    <w:rsid w:val="002514D3"/>
    <w:rsid w:val="0025354B"/>
    <w:rsid w:val="002600C6"/>
    <w:rsid w:val="002620E4"/>
    <w:rsid w:val="00262939"/>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2B37"/>
    <w:rsid w:val="002C40D2"/>
    <w:rsid w:val="002C6FF3"/>
    <w:rsid w:val="002C7535"/>
    <w:rsid w:val="002D12C2"/>
    <w:rsid w:val="002D54C1"/>
    <w:rsid w:val="002D5E90"/>
    <w:rsid w:val="002D62D6"/>
    <w:rsid w:val="002E34C3"/>
    <w:rsid w:val="002E3581"/>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EC2"/>
    <w:rsid w:val="00333B89"/>
    <w:rsid w:val="00333F3C"/>
    <w:rsid w:val="0034065E"/>
    <w:rsid w:val="00343A06"/>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92699"/>
    <w:rsid w:val="00397F7C"/>
    <w:rsid w:val="003A0FF9"/>
    <w:rsid w:val="003A4545"/>
    <w:rsid w:val="003A55FC"/>
    <w:rsid w:val="003A5EB7"/>
    <w:rsid w:val="003A678F"/>
    <w:rsid w:val="003B26FC"/>
    <w:rsid w:val="003B3652"/>
    <w:rsid w:val="003B461B"/>
    <w:rsid w:val="003B4FF6"/>
    <w:rsid w:val="003B63EC"/>
    <w:rsid w:val="003B7C91"/>
    <w:rsid w:val="003C0254"/>
    <w:rsid w:val="003C1542"/>
    <w:rsid w:val="003C2AEC"/>
    <w:rsid w:val="003C38A7"/>
    <w:rsid w:val="003C50DE"/>
    <w:rsid w:val="003C6E8F"/>
    <w:rsid w:val="003C7872"/>
    <w:rsid w:val="003D270E"/>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7EA"/>
    <w:rsid w:val="00497972"/>
    <w:rsid w:val="004A1F90"/>
    <w:rsid w:val="004B40B6"/>
    <w:rsid w:val="004B6292"/>
    <w:rsid w:val="004B6860"/>
    <w:rsid w:val="004B69B3"/>
    <w:rsid w:val="004B7E9D"/>
    <w:rsid w:val="004C1B8A"/>
    <w:rsid w:val="004C3A79"/>
    <w:rsid w:val="004C6C9A"/>
    <w:rsid w:val="004C7B27"/>
    <w:rsid w:val="004D37FE"/>
    <w:rsid w:val="004E08E7"/>
    <w:rsid w:val="004E6373"/>
    <w:rsid w:val="004F2252"/>
    <w:rsid w:val="004F49F0"/>
    <w:rsid w:val="00506014"/>
    <w:rsid w:val="0050707E"/>
    <w:rsid w:val="00510E57"/>
    <w:rsid w:val="005115D9"/>
    <w:rsid w:val="00511963"/>
    <w:rsid w:val="00511A4F"/>
    <w:rsid w:val="005153B4"/>
    <w:rsid w:val="005177DE"/>
    <w:rsid w:val="00520271"/>
    <w:rsid w:val="00522ABB"/>
    <w:rsid w:val="005241E2"/>
    <w:rsid w:val="00526A03"/>
    <w:rsid w:val="005349BA"/>
    <w:rsid w:val="00543079"/>
    <w:rsid w:val="00545338"/>
    <w:rsid w:val="005469F5"/>
    <w:rsid w:val="00553178"/>
    <w:rsid w:val="005545F4"/>
    <w:rsid w:val="00562D93"/>
    <w:rsid w:val="00565B0F"/>
    <w:rsid w:val="005713FA"/>
    <w:rsid w:val="0057213E"/>
    <w:rsid w:val="005761B4"/>
    <w:rsid w:val="00576672"/>
    <w:rsid w:val="00581356"/>
    <w:rsid w:val="00581A52"/>
    <w:rsid w:val="00582FED"/>
    <w:rsid w:val="00586993"/>
    <w:rsid w:val="00587CD7"/>
    <w:rsid w:val="0059206A"/>
    <w:rsid w:val="005936A6"/>
    <w:rsid w:val="00593FAC"/>
    <w:rsid w:val="005A0C23"/>
    <w:rsid w:val="005A461C"/>
    <w:rsid w:val="005A4C08"/>
    <w:rsid w:val="005A549A"/>
    <w:rsid w:val="005A5BE1"/>
    <w:rsid w:val="005B2027"/>
    <w:rsid w:val="005B2357"/>
    <w:rsid w:val="005B3E4D"/>
    <w:rsid w:val="005B4EAE"/>
    <w:rsid w:val="005B72B9"/>
    <w:rsid w:val="005C5E14"/>
    <w:rsid w:val="005D4B7A"/>
    <w:rsid w:val="005D4D50"/>
    <w:rsid w:val="005D6A32"/>
    <w:rsid w:val="005D6C2A"/>
    <w:rsid w:val="005D7796"/>
    <w:rsid w:val="005E4800"/>
    <w:rsid w:val="005E5A6D"/>
    <w:rsid w:val="005F2429"/>
    <w:rsid w:val="005F385E"/>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61B3"/>
    <w:rsid w:val="0063752F"/>
    <w:rsid w:val="00640459"/>
    <w:rsid w:val="00640473"/>
    <w:rsid w:val="006405F4"/>
    <w:rsid w:val="006441B0"/>
    <w:rsid w:val="0064531D"/>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470"/>
    <w:rsid w:val="0068213D"/>
    <w:rsid w:val="006841EF"/>
    <w:rsid w:val="006842A8"/>
    <w:rsid w:val="00686868"/>
    <w:rsid w:val="00687D6E"/>
    <w:rsid w:val="00690E63"/>
    <w:rsid w:val="00691EB3"/>
    <w:rsid w:val="00694435"/>
    <w:rsid w:val="00696E78"/>
    <w:rsid w:val="00696E7B"/>
    <w:rsid w:val="006A1303"/>
    <w:rsid w:val="006A7224"/>
    <w:rsid w:val="006B131C"/>
    <w:rsid w:val="006B290B"/>
    <w:rsid w:val="006B2941"/>
    <w:rsid w:val="006B69E7"/>
    <w:rsid w:val="006B6B60"/>
    <w:rsid w:val="006B6D53"/>
    <w:rsid w:val="006B7EB2"/>
    <w:rsid w:val="006C1EE2"/>
    <w:rsid w:val="006C4636"/>
    <w:rsid w:val="006C6277"/>
    <w:rsid w:val="006C6C14"/>
    <w:rsid w:val="006C7A24"/>
    <w:rsid w:val="006D2D66"/>
    <w:rsid w:val="006D4B0A"/>
    <w:rsid w:val="006D5BC4"/>
    <w:rsid w:val="006D602A"/>
    <w:rsid w:val="006E00E6"/>
    <w:rsid w:val="006E0651"/>
    <w:rsid w:val="006E0D2C"/>
    <w:rsid w:val="006E545B"/>
    <w:rsid w:val="006F1992"/>
    <w:rsid w:val="006F5672"/>
    <w:rsid w:val="006F6069"/>
    <w:rsid w:val="00701B7A"/>
    <w:rsid w:val="007105D3"/>
    <w:rsid w:val="00711117"/>
    <w:rsid w:val="00714A25"/>
    <w:rsid w:val="0071728A"/>
    <w:rsid w:val="00721ABA"/>
    <w:rsid w:val="00725368"/>
    <w:rsid w:val="00726A05"/>
    <w:rsid w:val="00730DAF"/>
    <w:rsid w:val="00734392"/>
    <w:rsid w:val="007351A6"/>
    <w:rsid w:val="00736000"/>
    <w:rsid w:val="00740063"/>
    <w:rsid w:val="007416F4"/>
    <w:rsid w:val="00746992"/>
    <w:rsid w:val="00746B87"/>
    <w:rsid w:val="00751043"/>
    <w:rsid w:val="00752C6E"/>
    <w:rsid w:val="00754A15"/>
    <w:rsid w:val="0075582D"/>
    <w:rsid w:val="00756B32"/>
    <w:rsid w:val="00760243"/>
    <w:rsid w:val="007637DE"/>
    <w:rsid w:val="007722A8"/>
    <w:rsid w:val="00774EA2"/>
    <w:rsid w:val="00775593"/>
    <w:rsid w:val="00775DA7"/>
    <w:rsid w:val="007779B9"/>
    <w:rsid w:val="00780378"/>
    <w:rsid w:val="007852B1"/>
    <w:rsid w:val="007858C0"/>
    <w:rsid w:val="00786BEB"/>
    <w:rsid w:val="0079139C"/>
    <w:rsid w:val="007914BE"/>
    <w:rsid w:val="00791EA6"/>
    <w:rsid w:val="00792C98"/>
    <w:rsid w:val="00793D48"/>
    <w:rsid w:val="007A10A7"/>
    <w:rsid w:val="007A2078"/>
    <w:rsid w:val="007A28EE"/>
    <w:rsid w:val="007B4567"/>
    <w:rsid w:val="007B51DE"/>
    <w:rsid w:val="007B51E2"/>
    <w:rsid w:val="007B6A51"/>
    <w:rsid w:val="007B7793"/>
    <w:rsid w:val="007C13BE"/>
    <w:rsid w:val="007C2E49"/>
    <w:rsid w:val="007C35CC"/>
    <w:rsid w:val="007D05BC"/>
    <w:rsid w:val="007E0D0D"/>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6ADE"/>
    <w:rsid w:val="00850282"/>
    <w:rsid w:val="00854D64"/>
    <w:rsid w:val="008550D7"/>
    <w:rsid w:val="008558D9"/>
    <w:rsid w:val="00855D02"/>
    <w:rsid w:val="00855EE8"/>
    <w:rsid w:val="008602FB"/>
    <w:rsid w:val="0086294B"/>
    <w:rsid w:val="00864B74"/>
    <w:rsid w:val="00865E22"/>
    <w:rsid w:val="00865E3C"/>
    <w:rsid w:val="008672BC"/>
    <w:rsid w:val="00867B0F"/>
    <w:rsid w:val="00867ECD"/>
    <w:rsid w:val="00872959"/>
    <w:rsid w:val="00874EFB"/>
    <w:rsid w:val="008758D3"/>
    <w:rsid w:val="00875EDE"/>
    <w:rsid w:val="00877676"/>
    <w:rsid w:val="008856DD"/>
    <w:rsid w:val="00896BD3"/>
    <w:rsid w:val="008A3E64"/>
    <w:rsid w:val="008B43CB"/>
    <w:rsid w:val="008B5198"/>
    <w:rsid w:val="008B642E"/>
    <w:rsid w:val="008B664F"/>
    <w:rsid w:val="008C076A"/>
    <w:rsid w:val="008C0F00"/>
    <w:rsid w:val="008C16C0"/>
    <w:rsid w:val="008C2099"/>
    <w:rsid w:val="008C32AC"/>
    <w:rsid w:val="008C735B"/>
    <w:rsid w:val="008D584E"/>
    <w:rsid w:val="008D69FF"/>
    <w:rsid w:val="008D6E3A"/>
    <w:rsid w:val="008D77A7"/>
    <w:rsid w:val="008D78C5"/>
    <w:rsid w:val="008E4009"/>
    <w:rsid w:val="008E65E9"/>
    <w:rsid w:val="008F17C0"/>
    <w:rsid w:val="008F2654"/>
    <w:rsid w:val="008F4626"/>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30929"/>
    <w:rsid w:val="0093376D"/>
    <w:rsid w:val="00933C88"/>
    <w:rsid w:val="009400D9"/>
    <w:rsid w:val="009402A1"/>
    <w:rsid w:val="009443DF"/>
    <w:rsid w:val="00946717"/>
    <w:rsid w:val="009537A7"/>
    <w:rsid w:val="009621F6"/>
    <w:rsid w:val="00965661"/>
    <w:rsid w:val="00966B5C"/>
    <w:rsid w:val="0097221A"/>
    <w:rsid w:val="00976E28"/>
    <w:rsid w:val="00977E29"/>
    <w:rsid w:val="00986445"/>
    <w:rsid w:val="009901BC"/>
    <w:rsid w:val="00992182"/>
    <w:rsid w:val="0099280D"/>
    <w:rsid w:val="00992CC4"/>
    <w:rsid w:val="009946E0"/>
    <w:rsid w:val="00994C8B"/>
    <w:rsid w:val="009956BD"/>
    <w:rsid w:val="0099651A"/>
    <w:rsid w:val="009979AE"/>
    <w:rsid w:val="009A4B49"/>
    <w:rsid w:val="009A7363"/>
    <w:rsid w:val="009B4AE6"/>
    <w:rsid w:val="009B75E2"/>
    <w:rsid w:val="009C1411"/>
    <w:rsid w:val="009C20B3"/>
    <w:rsid w:val="009C3F00"/>
    <w:rsid w:val="009C5498"/>
    <w:rsid w:val="009C5565"/>
    <w:rsid w:val="009C7287"/>
    <w:rsid w:val="009D3CBB"/>
    <w:rsid w:val="009D50AC"/>
    <w:rsid w:val="009D74C6"/>
    <w:rsid w:val="009E2E40"/>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20A89"/>
    <w:rsid w:val="00A20F5A"/>
    <w:rsid w:val="00A21680"/>
    <w:rsid w:val="00A2247C"/>
    <w:rsid w:val="00A22D17"/>
    <w:rsid w:val="00A2508E"/>
    <w:rsid w:val="00A26002"/>
    <w:rsid w:val="00A3542F"/>
    <w:rsid w:val="00A357DE"/>
    <w:rsid w:val="00A37713"/>
    <w:rsid w:val="00A37DC4"/>
    <w:rsid w:val="00A44D9D"/>
    <w:rsid w:val="00A461C4"/>
    <w:rsid w:val="00A462F8"/>
    <w:rsid w:val="00A46ED0"/>
    <w:rsid w:val="00A51B19"/>
    <w:rsid w:val="00A51BB4"/>
    <w:rsid w:val="00A528B9"/>
    <w:rsid w:val="00A52CEA"/>
    <w:rsid w:val="00A55BA0"/>
    <w:rsid w:val="00A56448"/>
    <w:rsid w:val="00A64832"/>
    <w:rsid w:val="00A72D6D"/>
    <w:rsid w:val="00A72F42"/>
    <w:rsid w:val="00A73162"/>
    <w:rsid w:val="00A74673"/>
    <w:rsid w:val="00A757D1"/>
    <w:rsid w:val="00A75A55"/>
    <w:rsid w:val="00A85385"/>
    <w:rsid w:val="00A86C85"/>
    <w:rsid w:val="00A87568"/>
    <w:rsid w:val="00A96CD0"/>
    <w:rsid w:val="00AA269B"/>
    <w:rsid w:val="00AA3DB3"/>
    <w:rsid w:val="00AA50D9"/>
    <w:rsid w:val="00AB0040"/>
    <w:rsid w:val="00AB054F"/>
    <w:rsid w:val="00AB46B1"/>
    <w:rsid w:val="00AB74AB"/>
    <w:rsid w:val="00AB7950"/>
    <w:rsid w:val="00AC0197"/>
    <w:rsid w:val="00AC18F3"/>
    <w:rsid w:val="00AC70B9"/>
    <w:rsid w:val="00AC7997"/>
    <w:rsid w:val="00AD11DD"/>
    <w:rsid w:val="00AD3819"/>
    <w:rsid w:val="00AE5687"/>
    <w:rsid w:val="00AE6043"/>
    <w:rsid w:val="00AF2CE4"/>
    <w:rsid w:val="00B0004D"/>
    <w:rsid w:val="00B001D6"/>
    <w:rsid w:val="00B00354"/>
    <w:rsid w:val="00B00BA8"/>
    <w:rsid w:val="00B0371F"/>
    <w:rsid w:val="00B065E3"/>
    <w:rsid w:val="00B10753"/>
    <w:rsid w:val="00B11B9C"/>
    <w:rsid w:val="00B140F3"/>
    <w:rsid w:val="00B148FE"/>
    <w:rsid w:val="00B14DC6"/>
    <w:rsid w:val="00B173F0"/>
    <w:rsid w:val="00B17F7E"/>
    <w:rsid w:val="00B24941"/>
    <w:rsid w:val="00B256F8"/>
    <w:rsid w:val="00B25CB6"/>
    <w:rsid w:val="00B26339"/>
    <w:rsid w:val="00B26B3F"/>
    <w:rsid w:val="00B304F9"/>
    <w:rsid w:val="00B313A4"/>
    <w:rsid w:val="00B31FBA"/>
    <w:rsid w:val="00B37261"/>
    <w:rsid w:val="00B406AC"/>
    <w:rsid w:val="00B4086C"/>
    <w:rsid w:val="00B4248B"/>
    <w:rsid w:val="00B47B91"/>
    <w:rsid w:val="00B500C2"/>
    <w:rsid w:val="00B54C5D"/>
    <w:rsid w:val="00B56552"/>
    <w:rsid w:val="00B57108"/>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27EE"/>
    <w:rsid w:val="00BC31B9"/>
    <w:rsid w:val="00BC7D13"/>
    <w:rsid w:val="00BD03E0"/>
    <w:rsid w:val="00BD1C8A"/>
    <w:rsid w:val="00BD354C"/>
    <w:rsid w:val="00BD53FA"/>
    <w:rsid w:val="00BD6FC4"/>
    <w:rsid w:val="00BE21CF"/>
    <w:rsid w:val="00BE423D"/>
    <w:rsid w:val="00BE508B"/>
    <w:rsid w:val="00BE6DF8"/>
    <w:rsid w:val="00BF4DED"/>
    <w:rsid w:val="00BF6C49"/>
    <w:rsid w:val="00BF725F"/>
    <w:rsid w:val="00C03C3F"/>
    <w:rsid w:val="00C07CDE"/>
    <w:rsid w:val="00C11EBF"/>
    <w:rsid w:val="00C14116"/>
    <w:rsid w:val="00C15558"/>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50188"/>
    <w:rsid w:val="00C50D10"/>
    <w:rsid w:val="00C51702"/>
    <w:rsid w:val="00C522A5"/>
    <w:rsid w:val="00C53D66"/>
    <w:rsid w:val="00C564DC"/>
    <w:rsid w:val="00C57DAB"/>
    <w:rsid w:val="00C6055B"/>
    <w:rsid w:val="00C61660"/>
    <w:rsid w:val="00C63E57"/>
    <w:rsid w:val="00C64062"/>
    <w:rsid w:val="00C64BD3"/>
    <w:rsid w:val="00C6577B"/>
    <w:rsid w:val="00C67873"/>
    <w:rsid w:val="00C67E10"/>
    <w:rsid w:val="00C73D45"/>
    <w:rsid w:val="00C73E2C"/>
    <w:rsid w:val="00C74F1C"/>
    <w:rsid w:val="00C7675F"/>
    <w:rsid w:val="00C81DF9"/>
    <w:rsid w:val="00C84634"/>
    <w:rsid w:val="00C860EE"/>
    <w:rsid w:val="00C8613B"/>
    <w:rsid w:val="00C866C4"/>
    <w:rsid w:val="00C9090B"/>
    <w:rsid w:val="00C90CE8"/>
    <w:rsid w:val="00C90E68"/>
    <w:rsid w:val="00C9389F"/>
    <w:rsid w:val="00C962F2"/>
    <w:rsid w:val="00CA04BF"/>
    <w:rsid w:val="00CA34AE"/>
    <w:rsid w:val="00CA3850"/>
    <w:rsid w:val="00CA3886"/>
    <w:rsid w:val="00CA41AA"/>
    <w:rsid w:val="00CA57E0"/>
    <w:rsid w:val="00CA5F99"/>
    <w:rsid w:val="00CA716D"/>
    <w:rsid w:val="00CB0E11"/>
    <w:rsid w:val="00CC4176"/>
    <w:rsid w:val="00CC5BE8"/>
    <w:rsid w:val="00CC5DAE"/>
    <w:rsid w:val="00CC7562"/>
    <w:rsid w:val="00CD2496"/>
    <w:rsid w:val="00CD61B3"/>
    <w:rsid w:val="00CE0F20"/>
    <w:rsid w:val="00CE225F"/>
    <w:rsid w:val="00CE231C"/>
    <w:rsid w:val="00CE2B83"/>
    <w:rsid w:val="00CE5733"/>
    <w:rsid w:val="00CF1F74"/>
    <w:rsid w:val="00CF5547"/>
    <w:rsid w:val="00CF5B72"/>
    <w:rsid w:val="00CF7605"/>
    <w:rsid w:val="00D02387"/>
    <w:rsid w:val="00D03920"/>
    <w:rsid w:val="00D076FD"/>
    <w:rsid w:val="00D11195"/>
    <w:rsid w:val="00D2345F"/>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570D"/>
    <w:rsid w:val="00D5647A"/>
    <w:rsid w:val="00D65366"/>
    <w:rsid w:val="00D6620B"/>
    <w:rsid w:val="00D6742C"/>
    <w:rsid w:val="00D76CDA"/>
    <w:rsid w:val="00D77FA2"/>
    <w:rsid w:val="00D81874"/>
    <w:rsid w:val="00D828C4"/>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D029C"/>
    <w:rsid w:val="00DD1A84"/>
    <w:rsid w:val="00DD33D1"/>
    <w:rsid w:val="00DD55BE"/>
    <w:rsid w:val="00DD5EE1"/>
    <w:rsid w:val="00DE0C42"/>
    <w:rsid w:val="00DE52A2"/>
    <w:rsid w:val="00DE677F"/>
    <w:rsid w:val="00DE6EAC"/>
    <w:rsid w:val="00DE778E"/>
    <w:rsid w:val="00DF0347"/>
    <w:rsid w:val="00DF5032"/>
    <w:rsid w:val="00E018B4"/>
    <w:rsid w:val="00E03E70"/>
    <w:rsid w:val="00E05EF9"/>
    <w:rsid w:val="00E104C0"/>
    <w:rsid w:val="00E155F8"/>
    <w:rsid w:val="00E15CE2"/>
    <w:rsid w:val="00E17A11"/>
    <w:rsid w:val="00E26916"/>
    <w:rsid w:val="00E269CE"/>
    <w:rsid w:val="00E26FEA"/>
    <w:rsid w:val="00E306C4"/>
    <w:rsid w:val="00E33277"/>
    <w:rsid w:val="00E33CDD"/>
    <w:rsid w:val="00E361A3"/>
    <w:rsid w:val="00E43520"/>
    <w:rsid w:val="00E4421A"/>
    <w:rsid w:val="00E446A1"/>
    <w:rsid w:val="00E534BC"/>
    <w:rsid w:val="00E53D7F"/>
    <w:rsid w:val="00E5630B"/>
    <w:rsid w:val="00E577A9"/>
    <w:rsid w:val="00E60E88"/>
    <w:rsid w:val="00E72730"/>
    <w:rsid w:val="00E73392"/>
    <w:rsid w:val="00E73BD4"/>
    <w:rsid w:val="00E81470"/>
    <w:rsid w:val="00E81A8E"/>
    <w:rsid w:val="00E81E78"/>
    <w:rsid w:val="00E82598"/>
    <w:rsid w:val="00E82645"/>
    <w:rsid w:val="00E9417C"/>
    <w:rsid w:val="00E948A4"/>
    <w:rsid w:val="00E974FB"/>
    <w:rsid w:val="00EB0392"/>
    <w:rsid w:val="00EB2310"/>
    <w:rsid w:val="00EB2CC0"/>
    <w:rsid w:val="00EB5E78"/>
    <w:rsid w:val="00EC0626"/>
    <w:rsid w:val="00EC2E11"/>
    <w:rsid w:val="00EC5CF4"/>
    <w:rsid w:val="00ED1808"/>
    <w:rsid w:val="00ED3D6C"/>
    <w:rsid w:val="00EE0031"/>
    <w:rsid w:val="00EE2B4D"/>
    <w:rsid w:val="00EE3C18"/>
    <w:rsid w:val="00EE6762"/>
    <w:rsid w:val="00EF286E"/>
    <w:rsid w:val="00EF3F7C"/>
    <w:rsid w:val="00EF412E"/>
    <w:rsid w:val="00EF41A0"/>
    <w:rsid w:val="00EF53E8"/>
    <w:rsid w:val="00F01D9D"/>
    <w:rsid w:val="00F10935"/>
    <w:rsid w:val="00F13A30"/>
    <w:rsid w:val="00F211C0"/>
    <w:rsid w:val="00F24FA6"/>
    <w:rsid w:val="00F317E2"/>
    <w:rsid w:val="00F32098"/>
    <w:rsid w:val="00F35793"/>
    <w:rsid w:val="00F41E91"/>
    <w:rsid w:val="00F44500"/>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4C45"/>
    <w:rsid w:val="00F76BA7"/>
    <w:rsid w:val="00F7744A"/>
    <w:rsid w:val="00F8178C"/>
    <w:rsid w:val="00F8669E"/>
    <w:rsid w:val="00F87467"/>
    <w:rsid w:val="00F90131"/>
    <w:rsid w:val="00F913DC"/>
    <w:rsid w:val="00FA30D4"/>
    <w:rsid w:val="00FA66E6"/>
    <w:rsid w:val="00FA6FBA"/>
    <w:rsid w:val="00FA7E36"/>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3AA0"/>
    <w:rsid w:val="00FE5E2B"/>
    <w:rsid w:val="00FF1290"/>
    <w:rsid w:val="00FF2E81"/>
    <w:rsid w:val="00FF4999"/>
    <w:rsid w:val="00FF59CB"/>
    <w:rsid w:val="00FF6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190052-CB1E-46C8-9609-B612BE11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lang w:val="x-none" w:eastAsia="x-none"/>
    </w:rPr>
  </w:style>
  <w:style w:type="character" w:customStyle="1" w:styleId="BodyText3Char">
    <w:name w:val="Body Text 3 Char"/>
    <w:basedOn w:val="DefaultParagraphFont"/>
    <w:link w:val="BodyText3"/>
    <w:rsid w:val="00734392"/>
    <w:rPr>
      <w:sz w:val="16"/>
      <w:szCs w:val="16"/>
      <w:lang w:val="x-none" w:eastAsia="x-none"/>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plabdas@powergridindia.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s.buyjunction,in" TargetMode="External"/><Relationship Id="rId17" Type="http://schemas.openxmlformats.org/officeDocument/2006/relationships/hyperlink" Target="mailto:ppandey@powergridindia.com" TargetMode="External"/><Relationship Id="rId2" Type="http://schemas.openxmlformats.org/officeDocument/2006/relationships/numbering" Target="numbering.xml"/><Relationship Id="rId16" Type="http://schemas.openxmlformats.org/officeDocument/2006/relationships/hyperlink" Target="mailto:ppandey@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pandey@powergridindia.com" TargetMode="External"/><Relationship Id="rId5" Type="http://schemas.openxmlformats.org/officeDocument/2006/relationships/webSettings" Target="webSettings.xml"/><Relationship Id="rId15" Type="http://schemas.openxmlformats.org/officeDocument/2006/relationships/hyperlink" Target="https://eps.buyjunction,in" TargetMode="External"/><Relationship Id="rId10" Type="http://schemas.openxmlformats.org/officeDocument/2006/relationships/hyperlink" Target="http://www.powergridind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nandjee@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F59C4-5C90-4F16-96A7-5B730508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17</Pages>
  <Words>4092</Words>
  <Characters>23331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27369</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Nand Jee {नंद जी}</cp:lastModifiedBy>
  <cp:revision>116</cp:revision>
  <cp:lastPrinted>2017-05-04T04:10:00Z</cp:lastPrinted>
  <dcterms:created xsi:type="dcterms:W3CDTF">2018-01-16T06:46:00Z</dcterms:created>
  <dcterms:modified xsi:type="dcterms:W3CDTF">2019-05-07T07:55:00Z</dcterms:modified>
</cp:coreProperties>
</file>